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2E0CFB93"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283661">
        <w:rPr>
          <w:rFonts w:ascii="Times New Roman" w:hAnsi="Times New Roman"/>
          <w:b/>
          <w:lang w:val="es-ES"/>
        </w:rPr>
        <w:t>22</w:t>
      </w:r>
      <w:r w:rsidR="006722A3">
        <w:rPr>
          <w:rFonts w:ascii="Times New Roman" w:hAnsi="Times New Roman"/>
          <w:b/>
          <w:lang w:val="es-ES"/>
        </w:rPr>
        <w:t xml:space="preserve"> DE </w:t>
      </w:r>
      <w:r w:rsidR="005F3EDE">
        <w:rPr>
          <w:rFonts w:ascii="Times New Roman" w:hAnsi="Times New Roman"/>
          <w:b/>
          <w:lang w:val="es-ES"/>
        </w:rPr>
        <w:t>AGOSTO</w:t>
      </w:r>
      <w:r w:rsidR="00283661">
        <w:rPr>
          <w:rFonts w:ascii="Times New Roman" w:hAnsi="Times New Roman"/>
          <w:b/>
          <w:lang w:val="es-ES"/>
        </w:rPr>
        <w:t xml:space="preserve"> AL 4 DE SEPTIEMBRE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5EBDB8C" w14:textId="69EA8F20" w:rsidR="0021542B" w:rsidRDefault="00283661" w:rsidP="008C7BD6">
      <w:pPr>
        <w:jc w:val="both"/>
        <w:rPr>
          <w:rFonts w:ascii="Times New Roman" w:hAnsi="Times New Roman"/>
          <w:b/>
          <w:u w:val="single"/>
          <w:lang w:val="es-ES"/>
        </w:rPr>
      </w:pPr>
      <w:r>
        <w:rPr>
          <w:rFonts w:ascii="Times New Roman" w:hAnsi="Times New Roman"/>
          <w:b/>
          <w:u w:val="single"/>
          <w:lang w:val="es-ES"/>
        </w:rPr>
        <w:t>SÁBADO 27</w:t>
      </w:r>
    </w:p>
    <w:p w14:paraId="3ACDA9DC" w14:textId="77777777" w:rsidR="002B1EBF" w:rsidRDefault="002B1EBF" w:rsidP="002B1EBF">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57C4E62D" w14:textId="77777777" w:rsidR="002B1EBF" w:rsidRDefault="002B1EBF" w:rsidP="002B1EB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IGUALDAD</w:t>
      </w:r>
    </w:p>
    <w:p w14:paraId="37BF4283" w14:textId="77777777" w:rsidR="002B1EBF" w:rsidRDefault="002B1EBF" w:rsidP="002B1EBF">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Extracto de la Resolución de 24 de agosto de 2022 de la </w:t>
      </w:r>
      <w:proofErr w:type="gramStart"/>
      <w:r>
        <w:rPr>
          <w:rFonts w:ascii="Verdana" w:hAnsi="Verdana"/>
          <w:color w:val="000000"/>
          <w:sz w:val="21"/>
          <w:szCs w:val="21"/>
        </w:rPr>
        <w:t>Directora</w:t>
      </w:r>
      <w:proofErr w:type="gramEnd"/>
      <w:r>
        <w:rPr>
          <w:rFonts w:ascii="Verdana" w:hAnsi="Verdana"/>
          <w:color w:val="000000"/>
          <w:sz w:val="21"/>
          <w:szCs w:val="21"/>
        </w:rPr>
        <w:t xml:space="preserve"> del Instituto de las Mujeres, O.A. por la que se aprueba la convocatoria para la concesión de subvenciones a organizaciones sindicales, dirigidas a financiar la formación, capacitación, apoyo y asesoramiento especializado necesarios para el ejercicio de las funciones de negociación, elaboración, implantación, seguimiento y evaluación de planes de igualdad de ámbito estatal o supraautonómico.</w:t>
      </w:r>
    </w:p>
    <w:p w14:paraId="3F676039" w14:textId="77777777" w:rsidR="002B1EBF" w:rsidRDefault="002B1EBF" w:rsidP="002B1EBF">
      <w:pPr>
        <w:pStyle w:val="puntopdf"/>
        <w:numPr>
          <w:ilvl w:val="1"/>
          <w:numId w:val="11"/>
        </w:numPr>
        <w:shd w:val="clear" w:color="auto" w:fill="F8F8F8"/>
        <w:spacing w:before="0" w:after="0"/>
        <w:ind w:left="1680" w:right="240"/>
        <w:rPr>
          <w:rFonts w:ascii="Verdana" w:hAnsi="Verdana"/>
          <w:color w:val="000000"/>
          <w:sz w:val="22"/>
          <w:szCs w:val="22"/>
        </w:rPr>
      </w:pPr>
      <w:hyperlink r:id="rId7" w:tooltip="PDF firmado BOE-B-2022-25984" w:history="1">
        <w:r>
          <w:rPr>
            <w:rStyle w:val="Hipervnculo"/>
            <w:rFonts w:ascii="Verdana" w:hAnsi="Verdana"/>
            <w:sz w:val="22"/>
            <w:szCs w:val="22"/>
          </w:rPr>
          <w:t>PDF (BOE-B-2022-25984 - 2 págs. - 150 KB)</w:t>
        </w:r>
      </w:hyperlink>
    </w:p>
    <w:p w14:paraId="5AFCE72F" w14:textId="77777777" w:rsidR="002B1EBF" w:rsidRDefault="002B1EBF" w:rsidP="002B1EBF">
      <w:pPr>
        <w:pStyle w:val="puntohtml"/>
        <w:numPr>
          <w:ilvl w:val="1"/>
          <w:numId w:val="11"/>
        </w:numPr>
        <w:shd w:val="clear" w:color="auto" w:fill="F8F8F8"/>
        <w:spacing w:before="0" w:after="0"/>
        <w:ind w:left="1680" w:right="240"/>
        <w:rPr>
          <w:rFonts w:ascii="Verdana" w:hAnsi="Verdana"/>
          <w:color w:val="000000"/>
          <w:sz w:val="22"/>
          <w:szCs w:val="22"/>
        </w:rPr>
      </w:pPr>
      <w:hyperlink r:id="rId8" w:tooltip="Versión HTML BOE-B-2022-25984" w:history="1">
        <w:r>
          <w:rPr>
            <w:rStyle w:val="Hipervnculo"/>
            <w:rFonts w:ascii="Verdana" w:hAnsi="Verdana"/>
            <w:sz w:val="22"/>
            <w:szCs w:val="22"/>
          </w:rPr>
          <w:t>Otros formatos</w:t>
        </w:r>
      </w:hyperlink>
    </w:p>
    <w:p w14:paraId="6681A666" w14:textId="77777777" w:rsidR="00283661" w:rsidRDefault="00283661" w:rsidP="008C7BD6">
      <w:pPr>
        <w:jc w:val="both"/>
        <w:rPr>
          <w:rFonts w:ascii="Times New Roman" w:hAnsi="Times New Roman"/>
          <w:b/>
          <w:u w:val="single"/>
          <w:lang w:val="es-ES"/>
        </w:rPr>
      </w:pPr>
    </w:p>
    <w:p w14:paraId="017AEC85" w14:textId="33DD486F" w:rsidR="00283661" w:rsidRDefault="00283661" w:rsidP="008C7BD6">
      <w:pPr>
        <w:jc w:val="both"/>
        <w:rPr>
          <w:rFonts w:ascii="Times New Roman" w:hAnsi="Times New Roman"/>
          <w:b/>
          <w:u w:val="single"/>
          <w:lang w:val="es-ES"/>
        </w:rPr>
      </w:pPr>
      <w:r>
        <w:rPr>
          <w:rFonts w:ascii="Times New Roman" w:hAnsi="Times New Roman"/>
          <w:b/>
          <w:u w:val="single"/>
          <w:lang w:val="es-ES"/>
        </w:rPr>
        <w:t>LUNES 29</w:t>
      </w:r>
    </w:p>
    <w:p w14:paraId="724FC42E" w14:textId="77777777" w:rsidR="002B1EBF" w:rsidRDefault="002B1EBF" w:rsidP="002B1EB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9260EDF" w14:textId="77777777" w:rsidR="002B1EBF" w:rsidRDefault="002B1EBF" w:rsidP="002B1EB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4156C16" w14:textId="77777777" w:rsidR="002B1EBF" w:rsidRDefault="002B1EBF" w:rsidP="002B1EB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04E05133" w14:textId="77777777" w:rsidR="002B1EBF" w:rsidRDefault="002B1EBF" w:rsidP="002B1EBF">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HFP/823/2022, de 24 de agosto, por la que se aprueba el modelo 345 de "Declaración Informativa. Planes, fondos de pensiones y sistemas alternativos. Mutualidades de Previsión Social, Planes de Previsión Asegurados, Planes individuales de Ahorro Sistemático, Planes de Previsión Social Empresarial y Seguros de Dependencia. Declaración anual partícipes, aportaciones y contribuciones" y se establecen las condiciones y el procedimiento para su presentación, y se modifica la Orden HAP/1608/2014, de 4 de septiembre, por la que se aprueba el modelo 187 de "Declaración informativa. Acciones y participaciones representativas del capital o del patrimonio de las Instituciones de Inversión Colectiva y resumen anual de retenciones e ingresos a cuenta de IRPF, IS e IRNR en relación con rentas o ganancias patrimoniales obtenidas como consecuencia de transmisiones o reembolsos de esas acciones y participaciones y derechos de suscripción."</w:t>
      </w:r>
    </w:p>
    <w:p w14:paraId="2C97D6C3" w14:textId="77777777" w:rsidR="002B1EBF" w:rsidRDefault="002B1EBF" w:rsidP="002B1EBF">
      <w:pPr>
        <w:pStyle w:val="puntopdf"/>
        <w:numPr>
          <w:ilvl w:val="1"/>
          <w:numId w:val="12"/>
        </w:numPr>
        <w:shd w:val="clear" w:color="auto" w:fill="F8F8F8"/>
        <w:spacing w:before="0" w:after="0"/>
        <w:ind w:left="1680" w:right="240"/>
        <w:rPr>
          <w:rFonts w:ascii="Verdana" w:hAnsi="Verdana"/>
          <w:color w:val="000000"/>
          <w:sz w:val="22"/>
          <w:szCs w:val="22"/>
        </w:rPr>
      </w:pPr>
      <w:hyperlink r:id="rId9" w:tooltip="PDF firmado BOE-A-2022-14168" w:history="1">
        <w:r>
          <w:rPr>
            <w:rStyle w:val="Hipervnculo"/>
            <w:rFonts w:ascii="Verdana" w:hAnsi="Verdana"/>
            <w:sz w:val="22"/>
            <w:szCs w:val="22"/>
          </w:rPr>
          <w:t>PDF (BOE-A-2022-14168 - 17 págs. - 484 KB)</w:t>
        </w:r>
      </w:hyperlink>
    </w:p>
    <w:p w14:paraId="7D5EFFBE" w14:textId="77777777" w:rsidR="002B1EBF" w:rsidRDefault="002B1EBF" w:rsidP="002B1EBF">
      <w:pPr>
        <w:pStyle w:val="puntohtml"/>
        <w:numPr>
          <w:ilvl w:val="1"/>
          <w:numId w:val="12"/>
        </w:numPr>
        <w:shd w:val="clear" w:color="auto" w:fill="F8F8F8"/>
        <w:spacing w:before="0" w:after="0"/>
        <w:ind w:left="1680" w:right="240"/>
        <w:rPr>
          <w:rFonts w:ascii="Verdana" w:hAnsi="Verdana"/>
          <w:color w:val="000000"/>
          <w:sz w:val="22"/>
          <w:szCs w:val="22"/>
        </w:rPr>
      </w:pPr>
      <w:hyperlink r:id="rId10" w:tooltip="Versión HTML BOE-A-2022-14168" w:history="1">
        <w:r>
          <w:rPr>
            <w:rStyle w:val="Hipervnculo"/>
            <w:rFonts w:ascii="Verdana" w:hAnsi="Verdana"/>
            <w:sz w:val="22"/>
            <w:szCs w:val="22"/>
          </w:rPr>
          <w:t>Otros formatos</w:t>
        </w:r>
      </w:hyperlink>
    </w:p>
    <w:p w14:paraId="1A2E01B4" w14:textId="77777777" w:rsidR="002B1EBF" w:rsidRDefault="002B1EBF" w:rsidP="002B1EBF">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6F2D7B5" w14:textId="77777777" w:rsidR="002B1EBF" w:rsidRDefault="002B1EBF" w:rsidP="002B1EB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D4A1D6F" w14:textId="77777777" w:rsidR="002B1EBF" w:rsidRDefault="002B1EBF" w:rsidP="002B1EB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4F580DA1" w14:textId="77777777" w:rsidR="002B1EBF" w:rsidRDefault="002B1EBF" w:rsidP="002B1EBF">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11 de agosto de 2022, de la Dirección del Servicio de Planificación y Relaciones Institucionales de la Agencia Estatal de Administración Tributaria, por la que se publica la Adenda al Convenio con el Consejo General del Notariado, en materia de suministro de información.</w:t>
      </w:r>
    </w:p>
    <w:p w14:paraId="000FBF52" w14:textId="77777777" w:rsidR="002B1EBF" w:rsidRDefault="002B1EBF" w:rsidP="002B1EBF">
      <w:pPr>
        <w:pStyle w:val="puntopdf"/>
        <w:numPr>
          <w:ilvl w:val="1"/>
          <w:numId w:val="13"/>
        </w:numPr>
        <w:shd w:val="clear" w:color="auto" w:fill="F8F8F8"/>
        <w:spacing w:before="0" w:after="0"/>
        <w:ind w:left="1680" w:right="240"/>
        <w:rPr>
          <w:rFonts w:ascii="Verdana" w:hAnsi="Verdana"/>
          <w:color w:val="000000"/>
          <w:sz w:val="22"/>
          <w:szCs w:val="22"/>
        </w:rPr>
      </w:pPr>
      <w:hyperlink r:id="rId11" w:tooltip="PDF firmado BOE-A-2022-14194" w:history="1">
        <w:r>
          <w:rPr>
            <w:rStyle w:val="Hipervnculo"/>
            <w:rFonts w:ascii="Verdana" w:hAnsi="Verdana"/>
            <w:sz w:val="22"/>
            <w:szCs w:val="22"/>
          </w:rPr>
          <w:t>PDF (BOE-A-2022-14194 - 5 págs. - 210 KB)</w:t>
        </w:r>
      </w:hyperlink>
    </w:p>
    <w:p w14:paraId="553B8C55" w14:textId="77777777" w:rsidR="002B1EBF" w:rsidRDefault="002B1EBF" w:rsidP="002B1EBF">
      <w:pPr>
        <w:pStyle w:val="puntohtml"/>
        <w:numPr>
          <w:ilvl w:val="1"/>
          <w:numId w:val="13"/>
        </w:numPr>
        <w:shd w:val="clear" w:color="auto" w:fill="F8F8F8"/>
        <w:spacing w:before="0" w:after="0"/>
        <w:ind w:left="1680" w:right="240"/>
        <w:rPr>
          <w:rFonts w:ascii="Verdana" w:hAnsi="Verdana"/>
          <w:color w:val="000000"/>
          <w:sz w:val="22"/>
          <w:szCs w:val="22"/>
        </w:rPr>
      </w:pPr>
      <w:hyperlink r:id="rId12" w:tooltip="Versión HTML BOE-A-2022-14194" w:history="1">
        <w:r>
          <w:rPr>
            <w:rStyle w:val="Hipervnculo"/>
            <w:rFonts w:ascii="Verdana" w:hAnsi="Verdana"/>
            <w:sz w:val="22"/>
            <w:szCs w:val="22"/>
          </w:rPr>
          <w:t>Otros formatos</w:t>
        </w:r>
      </w:hyperlink>
    </w:p>
    <w:p w14:paraId="4B30A955" w14:textId="77777777" w:rsidR="002B1EBF" w:rsidRDefault="002B1EBF" w:rsidP="008C7BD6">
      <w:pPr>
        <w:jc w:val="both"/>
        <w:rPr>
          <w:rFonts w:ascii="Times New Roman" w:hAnsi="Times New Roman"/>
          <w:b/>
          <w:u w:val="single"/>
          <w:lang w:val="es-ES"/>
        </w:rPr>
      </w:pPr>
    </w:p>
    <w:p w14:paraId="64FB540E" w14:textId="0C51CBBB" w:rsidR="00283661" w:rsidRDefault="00283661" w:rsidP="008C7BD6">
      <w:pPr>
        <w:jc w:val="both"/>
        <w:rPr>
          <w:rFonts w:ascii="Times New Roman" w:hAnsi="Times New Roman"/>
          <w:b/>
          <w:u w:val="single"/>
          <w:lang w:val="es-ES"/>
        </w:rPr>
      </w:pPr>
      <w:r>
        <w:rPr>
          <w:rFonts w:ascii="Times New Roman" w:hAnsi="Times New Roman"/>
          <w:b/>
          <w:u w:val="single"/>
          <w:lang w:val="es-ES"/>
        </w:rPr>
        <w:t>MARTES 30</w:t>
      </w:r>
    </w:p>
    <w:p w14:paraId="57C5C315" w14:textId="77777777" w:rsidR="0045228C" w:rsidRDefault="0045228C" w:rsidP="0045228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8D9CE86" w14:textId="77777777" w:rsidR="0045228C" w:rsidRDefault="0045228C" w:rsidP="0045228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36D4D8FA" w14:textId="77777777" w:rsidR="0045228C" w:rsidRDefault="0045228C" w:rsidP="0045228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1E94B0AF" w14:textId="77777777" w:rsidR="0045228C" w:rsidRDefault="0045228C" w:rsidP="0045228C">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agosto de 2022, del Congreso de los Diputados, por la que se ordena la publicación del Acuerdo de convalidación del Real Decreto-ley 13/2022, de 26 de julio, por el que se establece un nuevo sistema de cotización para los trabajadores por cuenta propia o autónomos y se mejora la protección por cese de actividad.</w:t>
      </w:r>
    </w:p>
    <w:p w14:paraId="494AF673" w14:textId="77777777" w:rsidR="0045228C" w:rsidRDefault="0045228C" w:rsidP="0045228C">
      <w:pPr>
        <w:pStyle w:val="puntopdf"/>
        <w:numPr>
          <w:ilvl w:val="1"/>
          <w:numId w:val="14"/>
        </w:numPr>
        <w:shd w:val="clear" w:color="auto" w:fill="F8F8F8"/>
        <w:spacing w:before="0" w:after="0"/>
        <w:ind w:left="1680" w:right="240"/>
        <w:rPr>
          <w:rFonts w:ascii="Verdana" w:hAnsi="Verdana"/>
          <w:color w:val="000000"/>
          <w:sz w:val="22"/>
          <w:szCs w:val="22"/>
        </w:rPr>
      </w:pPr>
      <w:hyperlink r:id="rId13" w:tooltip="PDF firmado BOE-A-2022-14220" w:history="1">
        <w:r>
          <w:rPr>
            <w:rStyle w:val="Hipervnculo"/>
            <w:rFonts w:ascii="Verdana" w:hAnsi="Verdana"/>
            <w:sz w:val="22"/>
            <w:szCs w:val="22"/>
          </w:rPr>
          <w:t>PDF (BOE-A-2022-14220 - 1 pág. - 186 KB)</w:t>
        </w:r>
      </w:hyperlink>
    </w:p>
    <w:p w14:paraId="5BBFEE04" w14:textId="77777777" w:rsidR="0045228C" w:rsidRDefault="0045228C" w:rsidP="0045228C">
      <w:pPr>
        <w:pStyle w:val="puntohtml"/>
        <w:numPr>
          <w:ilvl w:val="1"/>
          <w:numId w:val="14"/>
        </w:numPr>
        <w:shd w:val="clear" w:color="auto" w:fill="F8F8F8"/>
        <w:spacing w:before="0" w:after="0"/>
        <w:ind w:left="1680" w:right="240"/>
        <w:rPr>
          <w:rFonts w:ascii="Verdana" w:hAnsi="Verdana"/>
          <w:color w:val="000000"/>
          <w:sz w:val="22"/>
          <w:szCs w:val="22"/>
        </w:rPr>
      </w:pPr>
      <w:hyperlink r:id="rId14" w:tooltip="Versión HTML BOE-A-2022-14220" w:history="1">
        <w:r>
          <w:rPr>
            <w:rStyle w:val="Hipervnculo"/>
            <w:rFonts w:ascii="Verdana" w:hAnsi="Verdana"/>
            <w:sz w:val="22"/>
            <w:szCs w:val="22"/>
          </w:rPr>
          <w:t>Otros formatos</w:t>
        </w:r>
      </w:hyperlink>
    </w:p>
    <w:p w14:paraId="6D1AE997" w14:textId="77777777" w:rsidR="0045228C" w:rsidRDefault="0045228C" w:rsidP="0045228C">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agosto de 2022, del Congreso de los Diputados, por la que se ordena la publicación del Acuerdo de convalidación del Real Decreto-ley 14/2022, de 1 de agosto, de medidas de sostenibilidad económica en el ámbito del transporte, en materia de becas y ayudas al estudio, así como de medidas de ahorro, eficiencia energética y de reducción de la dependencia energética del gas natural.</w:t>
      </w:r>
    </w:p>
    <w:p w14:paraId="3C803367" w14:textId="77777777" w:rsidR="0045228C" w:rsidRDefault="0045228C" w:rsidP="0045228C">
      <w:pPr>
        <w:pStyle w:val="puntopdf"/>
        <w:numPr>
          <w:ilvl w:val="1"/>
          <w:numId w:val="14"/>
        </w:numPr>
        <w:shd w:val="clear" w:color="auto" w:fill="F8F8F8"/>
        <w:spacing w:before="0" w:after="0"/>
        <w:ind w:left="1680" w:right="240"/>
        <w:rPr>
          <w:rFonts w:ascii="Verdana" w:hAnsi="Verdana"/>
          <w:color w:val="000000"/>
          <w:sz w:val="22"/>
          <w:szCs w:val="22"/>
        </w:rPr>
      </w:pPr>
      <w:hyperlink r:id="rId15" w:tooltip="PDF firmado BOE-A-2022-14221" w:history="1">
        <w:r>
          <w:rPr>
            <w:rStyle w:val="Hipervnculo"/>
            <w:rFonts w:ascii="Verdana" w:hAnsi="Verdana"/>
            <w:sz w:val="22"/>
            <w:szCs w:val="22"/>
          </w:rPr>
          <w:t>PDF (BOE-A-2022-14221 - 1 pág. - 185 KB)</w:t>
        </w:r>
      </w:hyperlink>
    </w:p>
    <w:p w14:paraId="57FE629E" w14:textId="77777777" w:rsidR="0045228C" w:rsidRDefault="0045228C" w:rsidP="0045228C">
      <w:pPr>
        <w:pStyle w:val="puntohtml"/>
        <w:numPr>
          <w:ilvl w:val="1"/>
          <w:numId w:val="14"/>
        </w:numPr>
        <w:shd w:val="clear" w:color="auto" w:fill="F8F8F8"/>
        <w:spacing w:before="0" w:after="0"/>
        <w:ind w:left="1680" w:right="240"/>
        <w:rPr>
          <w:rFonts w:ascii="Verdana" w:hAnsi="Verdana"/>
          <w:color w:val="000000"/>
          <w:sz w:val="22"/>
          <w:szCs w:val="22"/>
        </w:rPr>
      </w:pPr>
      <w:hyperlink r:id="rId16" w:tooltip="Versión HTML BOE-A-2022-14221" w:history="1">
        <w:r>
          <w:rPr>
            <w:rStyle w:val="Hipervnculo"/>
            <w:rFonts w:ascii="Verdana" w:hAnsi="Verdana"/>
            <w:sz w:val="22"/>
            <w:szCs w:val="22"/>
          </w:rPr>
          <w:t>Otros formatos</w:t>
        </w:r>
      </w:hyperlink>
    </w:p>
    <w:p w14:paraId="39018D2A" w14:textId="77777777" w:rsidR="0045228C" w:rsidRDefault="0045228C" w:rsidP="008C7BD6">
      <w:pPr>
        <w:jc w:val="both"/>
        <w:rPr>
          <w:rFonts w:ascii="Times New Roman" w:hAnsi="Times New Roman"/>
          <w:b/>
          <w:u w:val="single"/>
          <w:lang w:val="es-ES"/>
        </w:rPr>
      </w:pPr>
    </w:p>
    <w:p w14:paraId="79A35989" w14:textId="540C58F6" w:rsidR="00283661" w:rsidRDefault="00283661" w:rsidP="008C7BD6">
      <w:pPr>
        <w:jc w:val="both"/>
        <w:rPr>
          <w:rFonts w:ascii="Times New Roman" w:hAnsi="Times New Roman"/>
          <w:b/>
          <w:u w:val="single"/>
          <w:lang w:val="es-ES"/>
        </w:rPr>
      </w:pPr>
      <w:r>
        <w:rPr>
          <w:rFonts w:ascii="Times New Roman" w:hAnsi="Times New Roman"/>
          <w:b/>
          <w:u w:val="single"/>
          <w:lang w:val="es-ES"/>
        </w:rPr>
        <w:t>MIÉRCOLES 31</w:t>
      </w:r>
    </w:p>
    <w:p w14:paraId="07FFA2D1" w14:textId="77777777" w:rsidR="00B034AF" w:rsidRDefault="00B034AF" w:rsidP="00B034A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791CB4" w14:textId="77777777" w:rsidR="00B034AF" w:rsidRDefault="00B034AF" w:rsidP="00B034A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94EDEF0" w14:textId="77777777" w:rsidR="00B034AF" w:rsidRDefault="00B034AF" w:rsidP="00B034A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51CB63D8" w14:textId="77777777" w:rsidR="00B034AF" w:rsidRDefault="00B034AF" w:rsidP="00B034AF">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712/2022, de 30 de agosto, por el que se aprueba el Reglamento del Impuesto sobre los Gases Fluorados de Efecto Invernadero.</w:t>
      </w:r>
    </w:p>
    <w:p w14:paraId="02C23A54" w14:textId="77777777" w:rsidR="00B034AF" w:rsidRDefault="00B034AF" w:rsidP="00B034AF">
      <w:pPr>
        <w:pStyle w:val="puntopdf"/>
        <w:numPr>
          <w:ilvl w:val="1"/>
          <w:numId w:val="15"/>
        </w:numPr>
        <w:shd w:val="clear" w:color="auto" w:fill="F8F8F8"/>
        <w:spacing w:before="0" w:after="0"/>
        <w:ind w:left="1680" w:right="240"/>
        <w:rPr>
          <w:rFonts w:ascii="Verdana" w:hAnsi="Verdana"/>
          <w:color w:val="000000"/>
          <w:sz w:val="22"/>
          <w:szCs w:val="22"/>
        </w:rPr>
      </w:pPr>
      <w:hyperlink r:id="rId17" w:tooltip="PDF firmado BOE-A-2022-14274" w:history="1">
        <w:r>
          <w:rPr>
            <w:rStyle w:val="Hipervnculo"/>
            <w:rFonts w:ascii="Verdana" w:hAnsi="Verdana"/>
            <w:sz w:val="22"/>
            <w:szCs w:val="22"/>
          </w:rPr>
          <w:t>PDF (BOE-A-2022-14274 - 9 págs. - 240 KB)</w:t>
        </w:r>
      </w:hyperlink>
    </w:p>
    <w:p w14:paraId="0698D2D6" w14:textId="77777777" w:rsidR="00B034AF" w:rsidRDefault="00B034AF" w:rsidP="00B034AF">
      <w:pPr>
        <w:pStyle w:val="puntohtml"/>
        <w:numPr>
          <w:ilvl w:val="1"/>
          <w:numId w:val="15"/>
        </w:numPr>
        <w:shd w:val="clear" w:color="auto" w:fill="F8F8F8"/>
        <w:spacing w:before="0" w:after="0"/>
        <w:ind w:left="1680" w:right="240"/>
        <w:rPr>
          <w:rFonts w:ascii="Verdana" w:hAnsi="Verdana"/>
          <w:color w:val="000000"/>
          <w:sz w:val="22"/>
          <w:szCs w:val="22"/>
        </w:rPr>
      </w:pPr>
      <w:hyperlink r:id="rId18" w:tooltip="Versión HTML BOE-A-2022-14274" w:history="1">
        <w:r>
          <w:rPr>
            <w:rStyle w:val="Hipervnculo"/>
            <w:rFonts w:ascii="Verdana" w:hAnsi="Verdana"/>
            <w:sz w:val="22"/>
            <w:szCs w:val="22"/>
          </w:rPr>
          <w:t>Otros formatos</w:t>
        </w:r>
      </w:hyperlink>
    </w:p>
    <w:p w14:paraId="2FDD0507" w14:textId="77777777" w:rsidR="00B034AF" w:rsidRDefault="00B034AF" w:rsidP="00B034AF">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HFP/826/2022, de 30 de agosto, por la que se aprueba el modelo 587 "Impuesto sobre los Gases Fluorados de Efecto Invernadero. Autoliquidación" y el modelo A23 "Impuesto sobre los Gases Fluorados de Efecto Invernadero. Solicitud de devolución", se determinan la forma y procedimiento para la presentación de </w:t>
      </w:r>
      <w:proofErr w:type="gramStart"/>
      <w:r>
        <w:rPr>
          <w:rFonts w:ascii="Verdana" w:hAnsi="Verdana"/>
          <w:color w:val="000000"/>
          <w:sz w:val="21"/>
          <w:szCs w:val="21"/>
        </w:rPr>
        <w:t>los mismos</w:t>
      </w:r>
      <w:proofErr w:type="gramEnd"/>
      <w:r>
        <w:rPr>
          <w:rFonts w:ascii="Verdana" w:hAnsi="Verdana"/>
          <w:color w:val="000000"/>
          <w:sz w:val="21"/>
          <w:szCs w:val="21"/>
        </w:rPr>
        <w:t>, y se regulan la inscripción en el Registro territorial y la llevanza de la contabilidad de existencias.</w:t>
      </w:r>
    </w:p>
    <w:p w14:paraId="4D16BA9A" w14:textId="77777777" w:rsidR="00B034AF" w:rsidRDefault="00B034AF" w:rsidP="00B034AF">
      <w:pPr>
        <w:pStyle w:val="puntopdf"/>
        <w:numPr>
          <w:ilvl w:val="1"/>
          <w:numId w:val="15"/>
        </w:numPr>
        <w:shd w:val="clear" w:color="auto" w:fill="F8F8F8"/>
        <w:spacing w:before="0" w:after="0"/>
        <w:ind w:left="1680" w:right="240"/>
        <w:rPr>
          <w:rFonts w:ascii="Verdana" w:hAnsi="Verdana"/>
          <w:color w:val="000000"/>
          <w:sz w:val="22"/>
          <w:szCs w:val="22"/>
        </w:rPr>
      </w:pPr>
      <w:hyperlink r:id="rId19" w:tooltip="PDF firmado BOE-A-2022-14275" w:history="1">
        <w:r>
          <w:rPr>
            <w:rStyle w:val="Hipervnculo"/>
            <w:rFonts w:ascii="Verdana" w:hAnsi="Verdana"/>
            <w:sz w:val="22"/>
            <w:szCs w:val="22"/>
          </w:rPr>
          <w:t>PDF (BOE-A-2022-14275 - 18 págs. - 419 KB)</w:t>
        </w:r>
      </w:hyperlink>
    </w:p>
    <w:p w14:paraId="63FFAC1E" w14:textId="77777777" w:rsidR="00B034AF" w:rsidRDefault="00B034AF" w:rsidP="00B034AF">
      <w:pPr>
        <w:pStyle w:val="puntohtml"/>
        <w:numPr>
          <w:ilvl w:val="1"/>
          <w:numId w:val="15"/>
        </w:numPr>
        <w:shd w:val="clear" w:color="auto" w:fill="F8F8F8"/>
        <w:spacing w:before="0" w:after="0"/>
        <w:ind w:left="1680" w:right="240"/>
        <w:rPr>
          <w:rFonts w:ascii="Verdana" w:hAnsi="Verdana"/>
          <w:color w:val="000000"/>
          <w:sz w:val="22"/>
          <w:szCs w:val="22"/>
        </w:rPr>
      </w:pPr>
      <w:hyperlink r:id="rId20" w:tooltip="Versión HTML BOE-A-2022-14275" w:history="1">
        <w:r>
          <w:rPr>
            <w:rStyle w:val="Hipervnculo"/>
            <w:rFonts w:ascii="Verdana" w:hAnsi="Verdana"/>
            <w:sz w:val="22"/>
            <w:szCs w:val="22"/>
          </w:rPr>
          <w:t>Otros formatos</w:t>
        </w:r>
      </w:hyperlink>
    </w:p>
    <w:p w14:paraId="78BDA6A9" w14:textId="77777777" w:rsidR="00B034AF" w:rsidRDefault="00B034AF" w:rsidP="008C7BD6">
      <w:pPr>
        <w:jc w:val="both"/>
        <w:rPr>
          <w:rFonts w:ascii="Times New Roman" w:hAnsi="Times New Roman"/>
          <w:b/>
          <w:u w:val="single"/>
          <w:lang w:val="es-ES"/>
        </w:rPr>
      </w:pPr>
    </w:p>
    <w:p w14:paraId="4ABDB5FE" w14:textId="5EF26928" w:rsidR="00283661" w:rsidRDefault="00283661" w:rsidP="008C7BD6">
      <w:pPr>
        <w:jc w:val="both"/>
        <w:rPr>
          <w:rFonts w:ascii="Times New Roman" w:hAnsi="Times New Roman"/>
          <w:b/>
          <w:u w:val="single"/>
          <w:lang w:val="es-ES"/>
        </w:rPr>
      </w:pPr>
      <w:r>
        <w:rPr>
          <w:rFonts w:ascii="Times New Roman" w:hAnsi="Times New Roman"/>
          <w:b/>
          <w:u w:val="single"/>
          <w:lang w:val="es-ES"/>
        </w:rPr>
        <w:t>JUEVES 1</w:t>
      </w:r>
    </w:p>
    <w:p w14:paraId="21AB34DE" w14:textId="77777777" w:rsidR="00DA58A8" w:rsidRDefault="00DA58A8" w:rsidP="00DA58A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017EBA2" w14:textId="77777777" w:rsidR="00DA58A8" w:rsidRDefault="00DA58A8" w:rsidP="00DA58A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0B78E86" w14:textId="77777777" w:rsidR="00DA58A8" w:rsidRDefault="00DA58A8" w:rsidP="00DA58A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3368E76B" w14:textId="77777777" w:rsidR="00DA58A8" w:rsidRDefault="00DA58A8" w:rsidP="00DA58A8">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agosto de 2022, de la Subsecretaría, por la que se convoca la provisión de puestos de trabajo por el sistema de libre designación.</w:t>
      </w:r>
    </w:p>
    <w:p w14:paraId="5A82CEFC" w14:textId="77777777" w:rsidR="00DA58A8" w:rsidRDefault="00DA58A8" w:rsidP="00DA58A8">
      <w:pPr>
        <w:pStyle w:val="puntopdf"/>
        <w:numPr>
          <w:ilvl w:val="1"/>
          <w:numId w:val="16"/>
        </w:numPr>
        <w:shd w:val="clear" w:color="auto" w:fill="F8F8F8"/>
        <w:spacing w:before="0" w:after="0"/>
        <w:ind w:left="1680" w:right="240"/>
        <w:rPr>
          <w:rFonts w:ascii="Verdana" w:hAnsi="Verdana"/>
          <w:color w:val="000000"/>
          <w:sz w:val="22"/>
          <w:szCs w:val="22"/>
        </w:rPr>
      </w:pPr>
      <w:hyperlink r:id="rId21" w:tooltip="PDF firmado BOE-A-2022-14346" w:history="1">
        <w:r>
          <w:rPr>
            <w:rStyle w:val="Hipervnculo"/>
            <w:rFonts w:ascii="Verdana" w:hAnsi="Verdana"/>
            <w:sz w:val="22"/>
            <w:szCs w:val="22"/>
          </w:rPr>
          <w:t>PDF (BOE-A-2022-14346 - 5 págs. - 251 KB)</w:t>
        </w:r>
      </w:hyperlink>
    </w:p>
    <w:p w14:paraId="5597B319" w14:textId="77777777" w:rsidR="00DA58A8" w:rsidRDefault="00DA58A8" w:rsidP="00DA58A8">
      <w:pPr>
        <w:pStyle w:val="puntohtml"/>
        <w:numPr>
          <w:ilvl w:val="1"/>
          <w:numId w:val="16"/>
        </w:numPr>
        <w:shd w:val="clear" w:color="auto" w:fill="F8F8F8"/>
        <w:spacing w:before="0" w:after="0"/>
        <w:ind w:left="1680" w:right="240"/>
        <w:rPr>
          <w:rFonts w:ascii="Verdana" w:hAnsi="Verdana"/>
          <w:color w:val="000000"/>
          <w:sz w:val="22"/>
          <w:szCs w:val="22"/>
        </w:rPr>
      </w:pPr>
      <w:hyperlink r:id="rId22" w:tooltip="Versión HTML BOE-A-2022-14346" w:history="1">
        <w:r>
          <w:rPr>
            <w:rStyle w:val="Hipervnculo"/>
            <w:rFonts w:ascii="Verdana" w:hAnsi="Verdana"/>
            <w:sz w:val="22"/>
            <w:szCs w:val="22"/>
          </w:rPr>
          <w:t>Otros formatos</w:t>
        </w:r>
      </w:hyperlink>
    </w:p>
    <w:p w14:paraId="5C35D6F8" w14:textId="77777777" w:rsidR="00DA58A8" w:rsidRPr="00DA58A8" w:rsidRDefault="00DA58A8" w:rsidP="00DA58A8">
      <w:pPr>
        <w:spacing w:before="240"/>
        <w:outlineLvl w:val="3"/>
        <w:rPr>
          <w:rFonts w:ascii="Verdana" w:hAnsi="Verdana"/>
          <w:caps/>
          <w:color w:val="000000"/>
          <w:sz w:val="29"/>
          <w:szCs w:val="29"/>
          <w:lang w:val="es-ES"/>
        </w:rPr>
      </w:pPr>
      <w:r w:rsidRPr="00DA58A8">
        <w:rPr>
          <w:rFonts w:ascii="Verdana" w:hAnsi="Verdana"/>
          <w:caps/>
          <w:color w:val="000000"/>
          <w:sz w:val="29"/>
          <w:szCs w:val="29"/>
          <w:lang w:val="es-ES"/>
        </w:rPr>
        <w:t>MINISTERIO DE HACIENDA Y FUNCIÓN PÚBLICA</w:t>
      </w:r>
    </w:p>
    <w:p w14:paraId="65E945BB" w14:textId="77777777" w:rsidR="00DA58A8" w:rsidRDefault="00DA58A8" w:rsidP="00DA58A8">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4124F5B8" w14:textId="77777777" w:rsidR="00DA58A8" w:rsidRDefault="00DA58A8" w:rsidP="00DA58A8">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agosto de 2022, de la Presidencia de la Agencia Estatal de Administración Tributaria, por la que se convoca proceso selectivo, por el sistema general de acceso libre, de personal laboral fijo discontinuo en la categoría profesional de Auxiliar de Administración e Información (Campaña de Renta), grupo profesional IV del IV Convenio Colectivo de Personal Laboral de la Agencia Estatal de Administración Tributaria.</w:t>
      </w:r>
    </w:p>
    <w:p w14:paraId="41F36511" w14:textId="77777777" w:rsidR="00DA58A8" w:rsidRDefault="00DA58A8" w:rsidP="00DA58A8">
      <w:pPr>
        <w:pStyle w:val="puntopdf"/>
        <w:numPr>
          <w:ilvl w:val="1"/>
          <w:numId w:val="17"/>
        </w:numPr>
        <w:shd w:val="clear" w:color="auto" w:fill="F8F8F8"/>
        <w:spacing w:before="0" w:after="0"/>
        <w:ind w:left="1680" w:right="240"/>
        <w:rPr>
          <w:rFonts w:ascii="Verdana" w:hAnsi="Verdana"/>
          <w:color w:val="000000"/>
          <w:sz w:val="22"/>
          <w:szCs w:val="22"/>
        </w:rPr>
      </w:pPr>
      <w:hyperlink r:id="rId23" w:tooltip="PDF firmado BOE-A-2022-14352" w:history="1">
        <w:r>
          <w:rPr>
            <w:rStyle w:val="Hipervnculo"/>
            <w:rFonts w:ascii="Verdana" w:hAnsi="Verdana"/>
            <w:sz w:val="22"/>
            <w:szCs w:val="22"/>
          </w:rPr>
          <w:t>PDF (BOE-A-2022-14352 - 3 págs. - 226 KB)</w:t>
        </w:r>
      </w:hyperlink>
    </w:p>
    <w:p w14:paraId="0CDF4CDA" w14:textId="77777777" w:rsidR="00DA58A8" w:rsidRDefault="00DA58A8" w:rsidP="00DA58A8">
      <w:pPr>
        <w:pStyle w:val="puntohtml"/>
        <w:numPr>
          <w:ilvl w:val="1"/>
          <w:numId w:val="17"/>
        </w:numPr>
        <w:shd w:val="clear" w:color="auto" w:fill="F8F8F8"/>
        <w:spacing w:before="0" w:after="0"/>
        <w:ind w:left="1680" w:right="240"/>
        <w:rPr>
          <w:rFonts w:ascii="Verdana" w:hAnsi="Verdana"/>
          <w:color w:val="000000"/>
          <w:sz w:val="22"/>
          <w:szCs w:val="22"/>
        </w:rPr>
      </w:pPr>
      <w:hyperlink r:id="rId24" w:tooltip="Versión HTML BOE-A-2022-14352" w:history="1">
        <w:r>
          <w:rPr>
            <w:rStyle w:val="Hipervnculo"/>
            <w:rFonts w:ascii="Verdana" w:hAnsi="Verdana"/>
            <w:sz w:val="22"/>
            <w:szCs w:val="22"/>
          </w:rPr>
          <w:t>Otros formatos</w:t>
        </w:r>
      </w:hyperlink>
    </w:p>
    <w:p w14:paraId="14B91294" w14:textId="77777777" w:rsidR="00DA58A8" w:rsidRDefault="00DA58A8" w:rsidP="008C7BD6">
      <w:pPr>
        <w:jc w:val="both"/>
        <w:rPr>
          <w:rFonts w:ascii="Times New Roman" w:hAnsi="Times New Roman"/>
          <w:b/>
          <w:u w:val="single"/>
          <w:lang w:val="es-ES"/>
        </w:rPr>
      </w:pPr>
    </w:p>
    <w:p w14:paraId="4DE4B679" w14:textId="3B09C430" w:rsidR="00283661" w:rsidRDefault="00283661" w:rsidP="008C7BD6">
      <w:pPr>
        <w:jc w:val="both"/>
        <w:rPr>
          <w:rFonts w:ascii="Times New Roman" w:hAnsi="Times New Roman"/>
          <w:b/>
          <w:u w:val="single"/>
          <w:lang w:val="es-ES"/>
        </w:rPr>
      </w:pPr>
      <w:r>
        <w:rPr>
          <w:rFonts w:ascii="Times New Roman" w:hAnsi="Times New Roman"/>
          <w:b/>
          <w:u w:val="single"/>
          <w:lang w:val="es-ES"/>
        </w:rPr>
        <w:t>VIERNES 2</w:t>
      </w:r>
    </w:p>
    <w:p w14:paraId="68F7EA93" w14:textId="77777777" w:rsidR="00C429D1" w:rsidRDefault="00C429D1" w:rsidP="00C429D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9EEEC89" w14:textId="77777777" w:rsidR="00C429D1" w:rsidRDefault="00C429D1" w:rsidP="00C429D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2DF50329" w14:textId="77777777" w:rsidR="00C429D1" w:rsidRDefault="00C429D1" w:rsidP="00C429D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2B8708FF" w14:textId="77777777" w:rsidR="00C429D1" w:rsidRDefault="00C429D1" w:rsidP="00C429D1">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agosto de 2022, de la Subsecretaría, por la que se resuelve parcialmente la convocatoria de libre designación, efectuada por Resolución de 26 de mayo de 2022.</w:t>
      </w:r>
    </w:p>
    <w:p w14:paraId="7670F4F3" w14:textId="77777777" w:rsidR="00C429D1" w:rsidRDefault="00C429D1" w:rsidP="00C429D1">
      <w:pPr>
        <w:pStyle w:val="puntopdf"/>
        <w:numPr>
          <w:ilvl w:val="1"/>
          <w:numId w:val="18"/>
        </w:numPr>
        <w:shd w:val="clear" w:color="auto" w:fill="F8F8F8"/>
        <w:spacing w:before="0" w:after="0"/>
        <w:ind w:left="1680" w:right="240"/>
        <w:rPr>
          <w:rFonts w:ascii="Verdana" w:hAnsi="Verdana"/>
          <w:color w:val="000000"/>
          <w:sz w:val="22"/>
          <w:szCs w:val="22"/>
        </w:rPr>
      </w:pPr>
      <w:hyperlink r:id="rId25" w:tooltip="PDF firmado BOE-A-2022-14397" w:history="1">
        <w:r>
          <w:rPr>
            <w:rStyle w:val="Hipervnculo"/>
            <w:rFonts w:ascii="Verdana" w:hAnsi="Verdana"/>
            <w:sz w:val="22"/>
            <w:szCs w:val="22"/>
          </w:rPr>
          <w:t>PDF (BOE-A-2022-14397 - 2 págs. - 207 KB)</w:t>
        </w:r>
      </w:hyperlink>
    </w:p>
    <w:p w14:paraId="421245E0" w14:textId="77777777" w:rsidR="00C429D1" w:rsidRDefault="00C429D1" w:rsidP="00C429D1">
      <w:pPr>
        <w:pStyle w:val="puntohtml"/>
        <w:numPr>
          <w:ilvl w:val="1"/>
          <w:numId w:val="18"/>
        </w:numPr>
        <w:shd w:val="clear" w:color="auto" w:fill="F8F8F8"/>
        <w:spacing w:before="0" w:after="0"/>
        <w:ind w:left="1680" w:right="240"/>
        <w:rPr>
          <w:rFonts w:ascii="Verdana" w:hAnsi="Verdana"/>
          <w:color w:val="000000"/>
          <w:sz w:val="22"/>
          <w:szCs w:val="22"/>
        </w:rPr>
      </w:pPr>
      <w:hyperlink r:id="rId26" w:tooltip="Versión HTML BOE-A-2022-14397" w:history="1">
        <w:r>
          <w:rPr>
            <w:rStyle w:val="Hipervnculo"/>
            <w:rFonts w:ascii="Verdana" w:hAnsi="Verdana"/>
            <w:sz w:val="22"/>
            <w:szCs w:val="22"/>
          </w:rPr>
          <w:t>Otros formatos</w:t>
        </w:r>
      </w:hyperlink>
    </w:p>
    <w:p w14:paraId="496A7190" w14:textId="77777777" w:rsidR="00C429D1" w:rsidRDefault="00C429D1" w:rsidP="00C429D1">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13937024" w14:textId="77777777" w:rsidR="00C429D1" w:rsidRDefault="00C429D1" w:rsidP="00C429D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A41CBDA" w14:textId="77777777" w:rsidR="00C429D1" w:rsidRDefault="00C429D1" w:rsidP="00C429D1">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30 de agosto de 2022, de la Subsecretaría de Hacienda y Función Pública, por la que se convocan becas para la preparación de las pruebas selectivas de acceso, por promoción interna, a los Cuerpos especiales y especialidades adscritos a la Agencia Estatal de Administración Tributaria. OEP 2018</w:t>
      </w:r>
    </w:p>
    <w:p w14:paraId="69363B91" w14:textId="77777777" w:rsidR="00C429D1" w:rsidRDefault="00C429D1" w:rsidP="00C429D1">
      <w:pPr>
        <w:pStyle w:val="puntopdf"/>
        <w:numPr>
          <w:ilvl w:val="1"/>
          <w:numId w:val="19"/>
        </w:numPr>
        <w:shd w:val="clear" w:color="auto" w:fill="F8F8F8"/>
        <w:spacing w:before="0" w:after="0"/>
        <w:ind w:left="1680" w:right="240"/>
        <w:rPr>
          <w:rFonts w:ascii="Verdana" w:hAnsi="Verdana"/>
          <w:color w:val="000000"/>
          <w:sz w:val="22"/>
          <w:szCs w:val="22"/>
        </w:rPr>
      </w:pPr>
      <w:hyperlink r:id="rId27" w:tooltip="PDF firmado BOE-B-2022-26235" w:history="1">
        <w:r>
          <w:rPr>
            <w:rStyle w:val="Hipervnculo"/>
            <w:rFonts w:ascii="Verdana" w:hAnsi="Verdana"/>
            <w:sz w:val="22"/>
            <w:szCs w:val="22"/>
          </w:rPr>
          <w:t>PDF (BOE-B-2022-26235 - 2 págs. - 149 KB)</w:t>
        </w:r>
      </w:hyperlink>
    </w:p>
    <w:p w14:paraId="444CDF4C" w14:textId="77777777" w:rsidR="00C429D1" w:rsidRDefault="00C429D1" w:rsidP="00C429D1">
      <w:pPr>
        <w:pStyle w:val="puntohtml"/>
        <w:numPr>
          <w:ilvl w:val="1"/>
          <w:numId w:val="19"/>
        </w:numPr>
        <w:shd w:val="clear" w:color="auto" w:fill="F8F8F8"/>
        <w:spacing w:before="0" w:after="0"/>
        <w:ind w:left="1680" w:right="240"/>
        <w:rPr>
          <w:rFonts w:ascii="Verdana" w:hAnsi="Verdana"/>
          <w:color w:val="000000"/>
          <w:sz w:val="22"/>
          <w:szCs w:val="22"/>
        </w:rPr>
      </w:pPr>
      <w:hyperlink r:id="rId28" w:tooltip="Versión HTML BOE-B-2022-26235" w:history="1">
        <w:r>
          <w:rPr>
            <w:rStyle w:val="Hipervnculo"/>
            <w:rFonts w:ascii="Verdana" w:hAnsi="Verdana"/>
            <w:sz w:val="22"/>
            <w:szCs w:val="22"/>
          </w:rPr>
          <w:t>Otros formatos</w:t>
        </w:r>
      </w:hyperlink>
    </w:p>
    <w:p w14:paraId="00B83085" w14:textId="77777777" w:rsidR="009A3028" w:rsidRDefault="009A3028" w:rsidP="008C7BD6">
      <w:pPr>
        <w:jc w:val="both"/>
        <w:rPr>
          <w:rFonts w:ascii="Times New Roman" w:hAnsi="Times New Roman"/>
          <w:b/>
          <w:u w:val="single"/>
          <w:lang w:val="es-ES"/>
        </w:rPr>
      </w:pPr>
    </w:p>
    <w:p w14:paraId="1C04A254" w14:textId="09D1A8F0" w:rsidR="008C7BD6" w:rsidRDefault="00283661" w:rsidP="00283661">
      <w:pPr>
        <w:jc w:val="both"/>
        <w:rPr>
          <w:rFonts w:ascii="Verdana" w:hAnsi="Verdana"/>
          <w:color w:val="000000"/>
          <w:sz w:val="22"/>
          <w:szCs w:val="22"/>
        </w:rPr>
      </w:pPr>
      <w:r>
        <w:rPr>
          <w:rFonts w:ascii="Times New Roman" w:hAnsi="Times New Roman"/>
          <w:b/>
          <w:u w:val="single"/>
          <w:lang w:val="es-ES"/>
        </w:rPr>
        <w:t>SÁBADO 3</w:t>
      </w:r>
    </w:p>
    <w:p w14:paraId="320342FB" w14:textId="77777777" w:rsidR="003075ED" w:rsidRDefault="003075ED" w:rsidP="003075E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A68EC7A" w14:textId="77777777" w:rsidR="003075ED" w:rsidRDefault="003075ED" w:rsidP="003075E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644B791" w14:textId="77777777" w:rsidR="003075ED" w:rsidRDefault="003075ED" w:rsidP="003075E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5433F2B" w14:textId="77777777" w:rsidR="003075ED" w:rsidRDefault="003075ED" w:rsidP="003075ED">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septiembre de 2022, de la Presidencia del Comisionado para el Mercado de Tabacos, por la que se publican los precios de venta al público de determinadas labores de tabaco en Expendedurías de Tabaco y Timbre del área de Península y Baleares.</w:t>
      </w:r>
    </w:p>
    <w:p w14:paraId="3FDB3A73" w14:textId="77777777" w:rsidR="003075ED" w:rsidRDefault="003075ED" w:rsidP="003075ED">
      <w:pPr>
        <w:pStyle w:val="puntopdf"/>
        <w:numPr>
          <w:ilvl w:val="1"/>
          <w:numId w:val="20"/>
        </w:numPr>
        <w:shd w:val="clear" w:color="auto" w:fill="F8F8F8"/>
        <w:spacing w:before="0" w:after="0"/>
        <w:ind w:left="1680" w:right="240"/>
        <w:rPr>
          <w:rFonts w:ascii="Verdana" w:hAnsi="Verdana"/>
          <w:color w:val="000000"/>
          <w:sz w:val="22"/>
          <w:szCs w:val="22"/>
        </w:rPr>
      </w:pPr>
      <w:hyperlink r:id="rId29" w:tooltip="PDF firmado BOE-A-2022-14452" w:history="1">
        <w:r>
          <w:rPr>
            <w:rStyle w:val="Hipervnculo"/>
            <w:rFonts w:ascii="Verdana" w:hAnsi="Verdana"/>
            <w:sz w:val="22"/>
            <w:szCs w:val="22"/>
          </w:rPr>
          <w:t>PDF (BOE-A-2022-14452 - 3 págs. - 228 KB)</w:t>
        </w:r>
      </w:hyperlink>
    </w:p>
    <w:p w14:paraId="2E455408" w14:textId="77777777" w:rsidR="003075ED" w:rsidRDefault="003075ED" w:rsidP="003075ED">
      <w:pPr>
        <w:pStyle w:val="puntohtml"/>
        <w:numPr>
          <w:ilvl w:val="1"/>
          <w:numId w:val="20"/>
        </w:numPr>
        <w:shd w:val="clear" w:color="auto" w:fill="F8F8F8"/>
        <w:spacing w:before="0" w:after="0"/>
        <w:ind w:left="1680" w:right="240"/>
        <w:rPr>
          <w:rFonts w:ascii="Verdana" w:hAnsi="Verdana"/>
          <w:color w:val="000000"/>
          <w:sz w:val="22"/>
          <w:szCs w:val="22"/>
        </w:rPr>
      </w:pPr>
      <w:hyperlink r:id="rId30" w:tooltip="Versión HTML BOE-A-2022-14452" w:history="1">
        <w:r>
          <w:rPr>
            <w:rStyle w:val="Hipervnculo"/>
            <w:rFonts w:ascii="Verdana" w:hAnsi="Verdana"/>
            <w:sz w:val="22"/>
            <w:szCs w:val="22"/>
          </w:rPr>
          <w:t>Otros formatos</w:t>
        </w:r>
      </w:hyperlink>
    </w:p>
    <w:p w14:paraId="7946F6E3" w14:textId="44D893F1" w:rsidR="00EA6B25" w:rsidRDefault="003075ED" w:rsidP="005F3EDE">
      <w:pPr>
        <w:jc w:val="both"/>
        <w:rPr>
          <w:rFonts w:ascii="Times New Roman" w:hAnsi="Times New Roman"/>
          <w:b/>
          <w:u w:val="single"/>
          <w:lang w:val="es-ES"/>
        </w:rPr>
      </w:pPr>
      <w:r>
        <w:rPr>
          <w:rFonts w:ascii="Times New Roman" w:hAnsi="Times New Roman"/>
          <w:b/>
          <w:u w:val="single"/>
          <w:lang w:val="es-ES"/>
        </w:rPr>
        <w:t>****************************************************************************</w:t>
      </w:r>
    </w:p>
    <w:sectPr w:rsidR="00EA6B25" w:rsidSect="00D5251E">
      <w:headerReference w:type="default" r:id="rId31"/>
      <w:footerReference w:type="default" r:id="rId3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50C1" w14:textId="77777777" w:rsidR="00311B3A" w:rsidRDefault="00311B3A">
      <w:r>
        <w:separator/>
      </w:r>
    </w:p>
  </w:endnote>
  <w:endnote w:type="continuationSeparator" w:id="0">
    <w:p w14:paraId="0C50FA43" w14:textId="77777777" w:rsidR="00311B3A" w:rsidRDefault="0031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F99E" w14:textId="77777777" w:rsidR="00311B3A" w:rsidRDefault="00311B3A">
      <w:r>
        <w:separator/>
      </w:r>
    </w:p>
  </w:footnote>
  <w:footnote w:type="continuationSeparator" w:id="0">
    <w:p w14:paraId="50A95644" w14:textId="77777777" w:rsidR="00311B3A" w:rsidRDefault="0031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FBD"/>
    <w:multiLevelType w:val="multilevel"/>
    <w:tmpl w:val="30045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01874"/>
    <w:multiLevelType w:val="multilevel"/>
    <w:tmpl w:val="AD68E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74592"/>
    <w:multiLevelType w:val="multilevel"/>
    <w:tmpl w:val="7AEAF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C3346"/>
    <w:multiLevelType w:val="multilevel"/>
    <w:tmpl w:val="95987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B27F6"/>
    <w:multiLevelType w:val="multilevel"/>
    <w:tmpl w:val="60AE4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5107A"/>
    <w:multiLevelType w:val="multilevel"/>
    <w:tmpl w:val="8AA0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85477"/>
    <w:multiLevelType w:val="multilevel"/>
    <w:tmpl w:val="5C242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13758"/>
    <w:multiLevelType w:val="multilevel"/>
    <w:tmpl w:val="BC7EA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23C09"/>
    <w:multiLevelType w:val="multilevel"/>
    <w:tmpl w:val="B1963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2080F"/>
    <w:multiLevelType w:val="multilevel"/>
    <w:tmpl w:val="AC0CD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743E1"/>
    <w:multiLevelType w:val="multilevel"/>
    <w:tmpl w:val="930A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40A4A"/>
    <w:multiLevelType w:val="multilevel"/>
    <w:tmpl w:val="F61E6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307A2"/>
    <w:multiLevelType w:val="multilevel"/>
    <w:tmpl w:val="1E52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B22C3"/>
    <w:multiLevelType w:val="multilevel"/>
    <w:tmpl w:val="9288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91F38"/>
    <w:multiLevelType w:val="multilevel"/>
    <w:tmpl w:val="D184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01881"/>
    <w:multiLevelType w:val="multilevel"/>
    <w:tmpl w:val="8A34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C11235"/>
    <w:multiLevelType w:val="multilevel"/>
    <w:tmpl w:val="6456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C127E"/>
    <w:multiLevelType w:val="multilevel"/>
    <w:tmpl w:val="2D7EC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F68B0"/>
    <w:multiLevelType w:val="multilevel"/>
    <w:tmpl w:val="E81AE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B46FEC"/>
    <w:multiLevelType w:val="multilevel"/>
    <w:tmpl w:val="EF507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349380">
    <w:abstractNumId w:val="10"/>
  </w:num>
  <w:num w:numId="2" w16cid:durableId="849415977">
    <w:abstractNumId w:val="13"/>
  </w:num>
  <w:num w:numId="3" w16cid:durableId="1977685592">
    <w:abstractNumId w:val="9"/>
  </w:num>
  <w:num w:numId="4" w16cid:durableId="1702708182">
    <w:abstractNumId w:val="16"/>
  </w:num>
  <w:num w:numId="5" w16cid:durableId="539051766">
    <w:abstractNumId w:val="17"/>
  </w:num>
  <w:num w:numId="6" w16cid:durableId="82146130">
    <w:abstractNumId w:val="8"/>
  </w:num>
  <w:num w:numId="7" w16cid:durableId="1219821740">
    <w:abstractNumId w:val="6"/>
  </w:num>
  <w:num w:numId="8" w16cid:durableId="1766152514">
    <w:abstractNumId w:val="1"/>
  </w:num>
  <w:num w:numId="9" w16cid:durableId="722680717">
    <w:abstractNumId w:val="14"/>
  </w:num>
  <w:num w:numId="10" w16cid:durableId="565722033">
    <w:abstractNumId w:val="3"/>
  </w:num>
  <w:num w:numId="11" w16cid:durableId="1342194836">
    <w:abstractNumId w:val="2"/>
  </w:num>
  <w:num w:numId="12" w16cid:durableId="2010016781">
    <w:abstractNumId w:val="18"/>
  </w:num>
  <w:num w:numId="13" w16cid:durableId="1454516056">
    <w:abstractNumId w:val="19"/>
  </w:num>
  <w:num w:numId="14" w16cid:durableId="621377040">
    <w:abstractNumId w:val="12"/>
  </w:num>
  <w:num w:numId="15" w16cid:durableId="1825582618">
    <w:abstractNumId w:val="11"/>
  </w:num>
  <w:num w:numId="16" w16cid:durableId="1968855454">
    <w:abstractNumId w:val="5"/>
  </w:num>
  <w:num w:numId="17" w16cid:durableId="1300457080">
    <w:abstractNumId w:val="15"/>
  </w:num>
  <w:num w:numId="18" w16cid:durableId="869417747">
    <w:abstractNumId w:val="4"/>
  </w:num>
  <w:num w:numId="19" w16cid:durableId="448402102">
    <w:abstractNumId w:val="0"/>
  </w:num>
  <w:num w:numId="20" w16cid:durableId="18134069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5639"/>
    <w:rsid w:val="00027C58"/>
    <w:rsid w:val="000302A1"/>
    <w:rsid w:val="00030A51"/>
    <w:rsid w:val="00032555"/>
    <w:rsid w:val="000357DF"/>
    <w:rsid w:val="00035B5A"/>
    <w:rsid w:val="00035C07"/>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A0721"/>
    <w:rsid w:val="000B3699"/>
    <w:rsid w:val="000B3D38"/>
    <w:rsid w:val="000B51F2"/>
    <w:rsid w:val="000B64F1"/>
    <w:rsid w:val="000B7548"/>
    <w:rsid w:val="000C036A"/>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1542B"/>
    <w:rsid w:val="00222F6D"/>
    <w:rsid w:val="00224381"/>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284C"/>
    <w:rsid w:val="00264F0F"/>
    <w:rsid w:val="00270A34"/>
    <w:rsid w:val="00274BB0"/>
    <w:rsid w:val="00274CE3"/>
    <w:rsid w:val="002769C6"/>
    <w:rsid w:val="00281235"/>
    <w:rsid w:val="002833C2"/>
    <w:rsid w:val="00283661"/>
    <w:rsid w:val="0028685E"/>
    <w:rsid w:val="002901BA"/>
    <w:rsid w:val="00290F14"/>
    <w:rsid w:val="002953E4"/>
    <w:rsid w:val="00295C25"/>
    <w:rsid w:val="002962BE"/>
    <w:rsid w:val="002A003E"/>
    <w:rsid w:val="002A0E82"/>
    <w:rsid w:val="002A27BA"/>
    <w:rsid w:val="002B0120"/>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3BE4"/>
    <w:rsid w:val="003D0539"/>
    <w:rsid w:val="003D0FED"/>
    <w:rsid w:val="003D2988"/>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D027A"/>
    <w:rsid w:val="005D0526"/>
    <w:rsid w:val="005D3F48"/>
    <w:rsid w:val="005D6C77"/>
    <w:rsid w:val="005D6EAA"/>
    <w:rsid w:val="005D79C7"/>
    <w:rsid w:val="005E1B11"/>
    <w:rsid w:val="005E396C"/>
    <w:rsid w:val="005F2108"/>
    <w:rsid w:val="005F232C"/>
    <w:rsid w:val="005F3EDE"/>
    <w:rsid w:val="005F4689"/>
    <w:rsid w:val="00600275"/>
    <w:rsid w:val="00603A4C"/>
    <w:rsid w:val="006109B2"/>
    <w:rsid w:val="00612C57"/>
    <w:rsid w:val="00613927"/>
    <w:rsid w:val="00616764"/>
    <w:rsid w:val="00617063"/>
    <w:rsid w:val="006205CB"/>
    <w:rsid w:val="006217E5"/>
    <w:rsid w:val="00624C12"/>
    <w:rsid w:val="00625D9C"/>
    <w:rsid w:val="00625EED"/>
    <w:rsid w:val="00626E73"/>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44F2"/>
    <w:rsid w:val="00665C7A"/>
    <w:rsid w:val="0066631A"/>
    <w:rsid w:val="00667345"/>
    <w:rsid w:val="00667FAE"/>
    <w:rsid w:val="00670058"/>
    <w:rsid w:val="00671E00"/>
    <w:rsid w:val="006722A3"/>
    <w:rsid w:val="00675E77"/>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E737B"/>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53FE"/>
    <w:rsid w:val="007B67C2"/>
    <w:rsid w:val="007C0CA6"/>
    <w:rsid w:val="007C5525"/>
    <w:rsid w:val="007C5B2F"/>
    <w:rsid w:val="007C5CDF"/>
    <w:rsid w:val="007C6F1B"/>
    <w:rsid w:val="007D0C39"/>
    <w:rsid w:val="007D40E8"/>
    <w:rsid w:val="007D4593"/>
    <w:rsid w:val="007D55CA"/>
    <w:rsid w:val="007D7FAE"/>
    <w:rsid w:val="007E5345"/>
    <w:rsid w:val="007E7388"/>
    <w:rsid w:val="007F2E34"/>
    <w:rsid w:val="007F3FD3"/>
    <w:rsid w:val="00801A4F"/>
    <w:rsid w:val="00801B79"/>
    <w:rsid w:val="00802D3F"/>
    <w:rsid w:val="00803179"/>
    <w:rsid w:val="00804715"/>
    <w:rsid w:val="00806DE1"/>
    <w:rsid w:val="00807CFF"/>
    <w:rsid w:val="00807D13"/>
    <w:rsid w:val="00810B1A"/>
    <w:rsid w:val="0081138D"/>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C7BD6"/>
    <w:rsid w:val="008D0435"/>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37A6B"/>
    <w:rsid w:val="00943274"/>
    <w:rsid w:val="00945963"/>
    <w:rsid w:val="00947740"/>
    <w:rsid w:val="009554CE"/>
    <w:rsid w:val="00957CDE"/>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368E"/>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6799C"/>
    <w:rsid w:val="00A7034C"/>
    <w:rsid w:val="00A73B48"/>
    <w:rsid w:val="00A73C6C"/>
    <w:rsid w:val="00A749E1"/>
    <w:rsid w:val="00A76055"/>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D05B4"/>
    <w:rsid w:val="00AD1E08"/>
    <w:rsid w:val="00AD3C21"/>
    <w:rsid w:val="00AD5493"/>
    <w:rsid w:val="00AE19D6"/>
    <w:rsid w:val="00AE379E"/>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1F25"/>
    <w:rsid w:val="00B946B8"/>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540D"/>
    <w:rsid w:val="00CE5DAA"/>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58A8"/>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511F7"/>
    <w:rsid w:val="00E515F2"/>
    <w:rsid w:val="00E52880"/>
    <w:rsid w:val="00E60511"/>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8/30/pdfs/BOE-A-2022-14220.pdf" TargetMode="External"/><Relationship Id="rId18" Type="http://schemas.openxmlformats.org/officeDocument/2006/relationships/hyperlink" Target="https://www.boe.es/diario_boe/txt.php?id=BOE-A-2022-14274" TargetMode="External"/><Relationship Id="rId26" Type="http://schemas.openxmlformats.org/officeDocument/2006/relationships/hyperlink" Target="https://www.boe.es/diario_boe/txt.php?id=BOE-A-2022-14397" TargetMode="External"/><Relationship Id="rId3" Type="http://schemas.openxmlformats.org/officeDocument/2006/relationships/settings" Target="settings.xml"/><Relationship Id="rId21" Type="http://schemas.openxmlformats.org/officeDocument/2006/relationships/hyperlink" Target="https://www.boe.es/boe/dias/2022/09/01/pdfs/BOE-A-2022-14346.pdf" TargetMode="External"/><Relationship Id="rId34" Type="http://schemas.openxmlformats.org/officeDocument/2006/relationships/theme" Target="theme/theme1.xml"/><Relationship Id="rId7" Type="http://schemas.openxmlformats.org/officeDocument/2006/relationships/hyperlink" Target="https://www.boe.es/boe/dias/2022/08/27/pdfs/BOE-B-2022-25984.pdf" TargetMode="External"/><Relationship Id="rId12" Type="http://schemas.openxmlformats.org/officeDocument/2006/relationships/hyperlink" Target="https://www.boe.es/diario_boe/txt.php?id=BOE-A-2022-14194" TargetMode="External"/><Relationship Id="rId17" Type="http://schemas.openxmlformats.org/officeDocument/2006/relationships/hyperlink" Target="https://www.boe.es/boe/dias/2022/08/31/pdfs/BOE-A-2022-14274.pdf" TargetMode="External"/><Relationship Id="rId25" Type="http://schemas.openxmlformats.org/officeDocument/2006/relationships/hyperlink" Target="https://www.boe.es/boe/dias/2022/09/02/pdfs/BOE-A-2022-14397.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2-14221" TargetMode="External"/><Relationship Id="rId20" Type="http://schemas.openxmlformats.org/officeDocument/2006/relationships/hyperlink" Target="https://www.boe.es/diario_boe/txt.php?id=BOE-A-2022-14275" TargetMode="External"/><Relationship Id="rId29" Type="http://schemas.openxmlformats.org/officeDocument/2006/relationships/hyperlink" Target="https://www.boe.es/boe/dias/2022/09/03/pdfs/BOE-A-2022-1445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8/29/pdfs/BOE-A-2022-14194.pdf" TargetMode="External"/><Relationship Id="rId24" Type="http://schemas.openxmlformats.org/officeDocument/2006/relationships/hyperlink" Target="https://www.boe.es/diario_boe/txt.php?id=BOE-A-2022-1435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2/08/30/pdfs/BOE-A-2022-14221.pdf" TargetMode="External"/><Relationship Id="rId23" Type="http://schemas.openxmlformats.org/officeDocument/2006/relationships/hyperlink" Target="https://www.boe.es/boe/dias/2022/09/01/pdfs/BOE-A-2022-14352.pdf" TargetMode="External"/><Relationship Id="rId28" Type="http://schemas.openxmlformats.org/officeDocument/2006/relationships/hyperlink" Target="https://www.boe.es/diario_boe/txt.php?id=BOE-B-2022-26235" TargetMode="External"/><Relationship Id="rId10" Type="http://schemas.openxmlformats.org/officeDocument/2006/relationships/hyperlink" Target="https://www.boe.es/diario_boe/txt.php?id=BOE-A-2022-14168" TargetMode="External"/><Relationship Id="rId19" Type="http://schemas.openxmlformats.org/officeDocument/2006/relationships/hyperlink" Target="https://www.boe.es/boe/dias/2022/08/31/pdfs/BOE-A-2022-14275.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2/08/29/pdfs/BOE-A-2022-14168.pdf" TargetMode="External"/><Relationship Id="rId14" Type="http://schemas.openxmlformats.org/officeDocument/2006/relationships/hyperlink" Target="https://www.boe.es/diario_boe/txt.php?id=BOE-A-2022-14220" TargetMode="External"/><Relationship Id="rId22" Type="http://schemas.openxmlformats.org/officeDocument/2006/relationships/hyperlink" Target="https://www.boe.es/diario_boe/txt.php?id=BOE-A-2022-14346" TargetMode="External"/><Relationship Id="rId27" Type="http://schemas.openxmlformats.org/officeDocument/2006/relationships/hyperlink" Target="https://www.boe.es/boe/dias/2022/09/02/pdfs/BOE-B-2022-26235.pdf" TargetMode="External"/><Relationship Id="rId30" Type="http://schemas.openxmlformats.org/officeDocument/2006/relationships/hyperlink" Target="https://www.boe.es/diario_boe/txt.php?id=BOE-A-2022-14452" TargetMode="External"/><Relationship Id="rId8" Type="http://schemas.openxmlformats.org/officeDocument/2006/relationships/hyperlink" Target="https://www.boe.es/diario_boe/txt.php?id=BOE-B-2022-2598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2022-09-04T15:05:00Z</dcterms:created>
  <dcterms:modified xsi:type="dcterms:W3CDTF">2022-09-04T16:19:00Z</dcterms:modified>
</cp:coreProperties>
</file>