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F88BBE3"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DD70E0">
        <w:rPr>
          <w:rFonts w:ascii="Times New Roman" w:hAnsi="Times New Roman"/>
          <w:b/>
          <w:lang w:val="es-ES"/>
        </w:rPr>
        <w:t>24</w:t>
      </w:r>
      <w:r w:rsidR="004D2692">
        <w:rPr>
          <w:rFonts w:ascii="Times New Roman" w:hAnsi="Times New Roman"/>
          <w:b/>
          <w:lang w:val="es-ES"/>
        </w:rPr>
        <w:t xml:space="preserve"> </w:t>
      </w:r>
      <w:r w:rsidR="00280916">
        <w:rPr>
          <w:rFonts w:ascii="Times New Roman" w:hAnsi="Times New Roman"/>
          <w:b/>
          <w:lang w:val="es-ES"/>
        </w:rPr>
        <w:t xml:space="preserve">AL </w:t>
      </w:r>
      <w:r w:rsidR="00DD70E0">
        <w:rPr>
          <w:rFonts w:ascii="Times New Roman" w:hAnsi="Times New Roman"/>
          <w:b/>
          <w:lang w:val="es-ES"/>
        </w:rPr>
        <w:t>30</w:t>
      </w:r>
      <w:r w:rsidR="00280916">
        <w:rPr>
          <w:rFonts w:ascii="Times New Roman" w:hAnsi="Times New Roman"/>
          <w:b/>
          <w:lang w:val="es-ES"/>
        </w:rPr>
        <w:t xml:space="preserve"> </w:t>
      </w:r>
      <w:r w:rsidR="004D2692">
        <w:rPr>
          <w:rFonts w:ascii="Times New Roman" w:hAnsi="Times New Roman"/>
          <w:b/>
          <w:lang w:val="es-ES"/>
        </w:rPr>
        <w:t xml:space="preserve">DE OCTUBRE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2487D46D" w14:textId="77777777" w:rsidR="00370019" w:rsidRDefault="00370019" w:rsidP="00370019">
      <w:pPr>
        <w:jc w:val="both"/>
        <w:rPr>
          <w:rFonts w:ascii="Times New Roman" w:hAnsi="Times New Roman"/>
          <w:b/>
          <w:u w:val="single"/>
          <w:lang w:val="es-ES"/>
        </w:rPr>
      </w:pPr>
    </w:p>
    <w:p w14:paraId="14841162" w14:textId="77777777" w:rsidR="00575FE3" w:rsidRDefault="00575FE3" w:rsidP="00370019">
      <w:pPr>
        <w:jc w:val="both"/>
        <w:rPr>
          <w:rFonts w:ascii="Times New Roman" w:hAnsi="Times New Roman"/>
          <w:b/>
          <w:u w:val="single"/>
          <w:lang w:val="es-ES"/>
        </w:rPr>
      </w:pPr>
    </w:p>
    <w:p w14:paraId="148A4698" w14:textId="0F60ED80" w:rsidR="00370019" w:rsidRDefault="00370019" w:rsidP="00370019">
      <w:pPr>
        <w:jc w:val="both"/>
        <w:rPr>
          <w:rFonts w:ascii="Times New Roman" w:hAnsi="Times New Roman"/>
          <w:b/>
          <w:u w:val="single"/>
          <w:lang w:val="es-ES"/>
        </w:rPr>
      </w:pPr>
      <w:r>
        <w:rPr>
          <w:rFonts w:ascii="Times New Roman" w:hAnsi="Times New Roman"/>
          <w:b/>
          <w:u w:val="single"/>
          <w:lang w:val="es-ES"/>
        </w:rPr>
        <w:t xml:space="preserve">MARTES </w:t>
      </w:r>
      <w:r w:rsidR="00DD70E0">
        <w:rPr>
          <w:rFonts w:ascii="Times New Roman" w:hAnsi="Times New Roman"/>
          <w:b/>
          <w:u w:val="single"/>
          <w:lang w:val="es-ES"/>
        </w:rPr>
        <w:t>25</w:t>
      </w:r>
    </w:p>
    <w:p w14:paraId="7B2D7A8B" w14:textId="77777777" w:rsidR="00DD70E0" w:rsidRDefault="00DD70E0" w:rsidP="00DD70E0">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83B5D37" w14:textId="77777777" w:rsidR="00B50429" w:rsidRDefault="00B50429" w:rsidP="00B504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873F6C5" w14:textId="77777777" w:rsidR="00B50429" w:rsidRDefault="00B50429" w:rsidP="00B5042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w:t>
      </w:r>
      <w:proofErr w:type="spellStart"/>
      <w:r>
        <w:rPr>
          <w:rFonts w:ascii="Verdana" w:hAnsi="Verdana"/>
          <w:color w:val="000000"/>
          <w:sz w:val="26"/>
          <w:szCs w:val="26"/>
        </w:rPr>
        <w:t>Autónoma</w:t>
      </w:r>
      <w:proofErr w:type="spellEnd"/>
      <w:r>
        <w:rPr>
          <w:rFonts w:ascii="Verdana" w:hAnsi="Verdana"/>
          <w:color w:val="000000"/>
          <w:sz w:val="26"/>
          <w:szCs w:val="26"/>
        </w:rPr>
        <w:t xml:space="preserve"> del País Vasco. </w:t>
      </w:r>
      <w:proofErr w:type="spellStart"/>
      <w:r>
        <w:rPr>
          <w:rFonts w:ascii="Verdana" w:hAnsi="Verdana"/>
          <w:color w:val="000000"/>
          <w:sz w:val="26"/>
          <w:szCs w:val="26"/>
        </w:rPr>
        <w:t>Convenio</w:t>
      </w:r>
      <w:proofErr w:type="spellEnd"/>
    </w:p>
    <w:p w14:paraId="13CEE412" w14:textId="77777777" w:rsidR="00B50429" w:rsidRDefault="00B50429">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octubre de 2022, de la Dirección del Servicio de Planificación y Relaciones Institucionales de la Agencia Estatal de Administración Tributaria, por la que se publica el Convenio con la Comunidad Autónoma del País Vasco, en materia de suministro de información para finalidades no tributarias.</w:t>
      </w:r>
    </w:p>
    <w:p w14:paraId="03104DCD" w14:textId="77777777" w:rsidR="00B50429" w:rsidRDefault="0000000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17453" w:history="1">
        <w:r w:rsidR="00B50429">
          <w:rPr>
            <w:rStyle w:val="Hipervnculo"/>
            <w:rFonts w:ascii="Verdana" w:hAnsi="Verdana"/>
            <w:sz w:val="22"/>
            <w:szCs w:val="22"/>
          </w:rPr>
          <w:t>PDF (BOE-A-2022-17453 - 12 págs. - 264 KB)</w:t>
        </w:r>
      </w:hyperlink>
    </w:p>
    <w:p w14:paraId="4E004127" w14:textId="77777777" w:rsidR="00B50429" w:rsidRDefault="0000000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17453" w:history="1">
        <w:r w:rsidR="00B50429">
          <w:rPr>
            <w:rStyle w:val="Hipervnculo"/>
            <w:rFonts w:ascii="Verdana" w:hAnsi="Verdana"/>
            <w:sz w:val="22"/>
            <w:szCs w:val="22"/>
          </w:rPr>
          <w:t>Otros formatos</w:t>
        </w:r>
      </w:hyperlink>
    </w:p>
    <w:p w14:paraId="40A85747" w14:textId="77777777" w:rsidR="00DD70E0" w:rsidRDefault="00DD70E0" w:rsidP="00370019">
      <w:pPr>
        <w:jc w:val="both"/>
        <w:rPr>
          <w:rFonts w:ascii="Times New Roman" w:hAnsi="Times New Roman"/>
          <w:b/>
          <w:u w:val="single"/>
          <w:lang w:val="es-ES"/>
        </w:rPr>
      </w:pPr>
    </w:p>
    <w:p w14:paraId="54E7898C" w14:textId="719558F4" w:rsidR="00DD70E0" w:rsidRDefault="00DD70E0" w:rsidP="00370019">
      <w:pPr>
        <w:jc w:val="both"/>
        <w:rPr>
          <w:rFonts w:ascii="Times New Roman" w:hAnsi="Times New Roman"/>
          <w:b/>
          <w:u w:val="single"/>
          <w:lang w:val="es-ES"/>
        </w:rPr>
      </w:pPr>
      <w:r>
        <w:rPr>
          <w:rFonts w:ascii="Times New Roman" w:hAnsi="Times New Roman"/>
          <w:b/>
          <w:u w:val="single"/>
          <w:lang w:val="es-ES"/>
        </w:rPr>
        <w:t>MIÉRCOLES 26</w:t>
      </w:r>
    </w:p>
    <w:p w14:paraId="56D325E4" w14:textId="77777777" w:rsidR="00575FE3" w:rsidRDefault="00575FE3" w:rsidP="00575FE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5B5A115" w14:textId="77777777" w:rsidR="00575FE3" w:rsidRDefault="00575FE3" w:rsidP="00575FE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3F16550" w14:textId="77777777" w:rsidR="00575FE3" w:rsidRDefault="00575FE3" w:rsidP="00575FE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w:t>
      </w:r>
      <w:proofErr w:type="spellStart"/>
      <w:r>
        <w:rPr>
          <w:rFonts w:ascii="Verdana" w:hAnsi="Verdana"/>
          <w:color w:val="000000"/>
          <w:sz w:val="26"/>
          <w:szCs w:val="26"/>
        </w:rPr>
        <w:t>público</w:t>
      </w:r>
      <w:proofErr w:type="spellEnd"/>
      <w:r>
        <w:rPr>
          <w:rFonts w:ascii="Verdana" w:hAnsi="Verdana"/>
          <w:color w:val="000000"/>
          <w:sz w:val="26"/>
          <w:szCs w:val="26"/>
        </w:rPr>
        <w:t xml:space="preserve"> </w:t>
      </w:r>
      <w:proofErr w:type="spellStart"/>
      <w:r>
        <w:rPr>
          <w:rFonts w:ascii="Verdana" w:hAnsi="Verdana"/>
          <w:color w:val="000000"/>
          <w:sz w:val="26"/>
          <w:szCs w:val="26"/>
        </w:rPr>
        <w:t>estatal</w:t>
      </w:r>
      <w:proofErr w:type="spellEnd"/>
      <w:r>
        <w:rPr>
          <w:rFonts w:ascii="Verdana" w:hAnsi="Verdana"/>
          <w:color w:val="000000"/>
          <w:sz w:val="26"/>
          <w:szCs w:val="26"/>
        </w:rPr>
        <w:t xml:space="preserve">. </w:t>
      </w:r>
      <w:proofErr w:type="spellStart"/>
      <w:r>
        <w:rPr>
          <w:rFonts w:ascii="Verdana" w:hAnsi="Verdana"/>
          <w:color w:val="000000"/>
          <w:sz w:val="26"/>
          <w:szCs w:val="26"/>
        </w:rPr>
        <w:t>Retribuciones</w:t>
      </w:r>
      <w:proofErr w:type="spellEnd"/>
    </w:p>
    <w:p w14:paraId="0EC8A13B" w14:textId="77777777" w:rsidR="00575FE3" w:rsidRDefault="00575FE3">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octubre de 2022, de la Secretaría de Estado de Presupuestos y Gastos, por la que se dictan instrucciones sobre el pago al personal del Sector Público Estatal del incremento retributivo adicional del 1,5 por ciento previsto en el artículo 23 del Real Decreto-ley 18/2022, de 18 de octubre, por el que se aprueban medidas de refuerzo de la protección de los consumidores de energía y de contribución a la reducción del consumo de gas natural en aplicación del "Plan + seguridad para tu energía (+SE)", así como medidas en materia de retribuciones del personal al servicio del sector público y de protección de las personas trabajadoras agrarias eventuales afectadas por la sequía.</w:t>
      </w:r>
    </w:p>
    <w:p w14:paraId="41DE0EF4" w14:textId="77777777" w:rsidR="00575FE3" w:rsidRDefault="00000000">
      <w:pPr>
        <w:pStyle w:val="puntopdf"/>
        <w:numPr>
          <w:ilvl w:val="1"/>
          <w:numId w:val="3"/>
        </w:numPr>
        <w:shd w:val="clear" w:color="auto" w:fill="F8F8F8"/>
        <w:spacing w:before="0" w:after="0"/>
        <w:ind w:left="1680" w:right="240"/>
        <w:rPr>
          <w:rFonts w:ascii="Verdana" w:hAnsi="Verdana"/>
          <w:color w:val="000000"/>
          <w:sz w:val="22"/>
          <w:szCs w:val="22"/>
        </w:rPr>
      </w:pPr>
      <w:hyperlink r:id="rId9" w:tooltip="PDF firmado BOE-A-2022-17471" w:history="1">
        <w:r w:rsidR="00575FE3">
          <w:rPr>
            <w:rStyle w:val="Hipervnculo"/>
            <w:rFonts w:ascii="Verdana" w:hAnsi="Verdana"/>
            <w:sz w:val="22"/>
            <w:szCs w:val="22"/>
          </w:rPr>
          <w:t>PDF (BOE-A-2022-17471 - 4 págs. - 229 KB)</w:t>
        </w:r>
      </w:hyperlink>
    </w:p>
    <w:p w14:paraId="6AB1A989" w14:textId="77777777" w:rsidR="00575FE3" w:rsidRDefault="00000000">
      <w:pPr>
        <w:pStyle w:val="puntohtml"/>
        <w:numPr>
          <w:ilvl w:val="1"/>
          <w:numId w:val="3"/>
        </w:numPr>
        <w:shd w:val="clear" w:color="auto" w:fill="F8F8F8"/>
        <w:spacing w:before="0" w:after="0"/>
        <w:ind w:left="1680" w:right="240"/>
        <w:rPr>
          <w:rFonts w:ascii="Verdana" w:hAnsi="Verdana"/>
          <w:color w:val="000000"/>
          <w:sz w:val="22"/>
          <w:szCs w:val="22"/>
        </w:rPr>
      </w:pPr>
      <w:hyperlink r:id="rId10" w:tooltip="Versión HTML BOE-A-2022-17471" w:history="1">
        <w:r w:rsidR="00575FE3">
          <w:rPr>
            <w:rStyle w:val="Hipervnculo"/>
            <w:rFonts w:ascii="Verdana" w:hAnsi="Verdana"/>
            <w:sz w:val="22"/>
            <w:szCs w:val="22"/>
          </w:rPr>
          <w:t>Otros formatos</w:t>
        </w:r>
      </w:hyperlink>
    </w:p>
    <w:p w14:paraId="7585E1EB" w14:textId="77777777" w:rsidR="00575FE3" w:rsidRDefault="00575FE3" w:rsidP="00575FE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ACDBD32" w14:textId="77777777" w:rsidR="00575FE3" w:rsidRDefault="00575FE3" w:rsidP="00575FE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1DFDB64" w14:textId="77777777" w:rsidR="00575FE3" w:rsidRDefault="00575FE3" w:rsidP="00575F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Destinos</w:t>
      </w:r>
      <w:proofErr w:type="spellEnd"/>
    </w:p>
    <w:p w14:paraId="53F055F5" w14:textId="77777777" w:rsidR="00575FE3" w:rsidRDefault="00575FE3">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octubre de 2022, de la Subsecretaría, por la que se resuelve la convocatoria de libre designación, efectuada por Resolución de 13 de septiembre de 2022.</w:t>
      </w:r>
    </w:p>
    <w:p w14:paraId="461E6E8C" w14:textId="77777777" w:rsidR="00575FE3" w:rsidRDefault="00000000">
      <w:pPr>
        <w:pStyle w:val="puntopdf"/>
        <w:numPr>
          <w:ilvl w:val="1"/>
          <w:numId w:val="4"/>
        </w:numPr>
        <w:shd w:val="clear" w:color="auto" w:fill="F8F8F8"/>
        <w:spacing w:before="0" w:after="0"/>
        <w:ind w:left="1680" w:right="240"/>
        <w:rPr>
          <w:rFonts w:ascii="Verdana" w:hAnsi="Verdana"/>
          <w:color w:val="000000"/>
          <w:sz w:val="22"/>
          <w:szCs w:val="22"/>
        </w:rPr>
      </w:pPr>
      <w:hyperlink r:id="rId11" w:tooltip="PDF firmado BOE-A-2022-17486" w:history="1">
        <w:r w:rsidR="00575FE3">
          <w:rPr>
            <w:rStyle w:val="Hipervnculo"/>
            <w:rFonts w:ascii="Verdana" w:hAnsi="Verdana"/>
            <w:sz w:val="22"/>
            <w:szCs w:val="22"/>
          </w:rPr>
          <w:t>PDF (BOE-A-2022-17486 - 1 pág. - 205 KB)</w:t>
        </w:r>
      </w:hyperlink>
    </w:p>
    <w:p w14:paraId="11D63448" w14:textId="77777777" w:rsidR="00575FE3" w:rsidRDefault="00000000">
      <w:pPr>
        <w:pStyle w:val="puntohtml"/>
        <w:numPr>
          <w:ilvl w:val="1"/>
          <w:numId w:val="4"/>
        </w:numPr>
        <w:shd w:val="clear" w:color="auto" w:fill="F8F8F8"/>
        <w:spacing w:before="0" w:after="0"/>
        <w:ind w:left="1680" w:right="240"/>
        <w:rPr>
          <w:rFonts w:ascii="Verdana" w:hAnsi="Verdana"/>
          <w:color w:val="000000"/>
          <w:sz w:val="22"/>
          <w:szCs w:val="22"/>
        </w:rPr>
      </w:pPr>
      <w:hyperlink r:id="rId12" w:tooltip="Versión HTML BOE-A-2022-17486" w:history="1">
        <w:r w:rsidR="00575FE3">
          <w:rPr>
            <w:rStyle w:val="Hipervnculo"/>
            <w:rFonts w:ascii="Verdana" w:hAnsi="Verdana"/>
            <w:sz w:val="22"/>
            <w:szCs w:val="22"/>
          </w:rPr>
          <w:t>Otros formatos</w:t>
        </w:r>
      </w:hyperlink>
    </w:p>
    <w:p w14:paraId="09826AA7" w14:textId="77777777" w:rsidR="00575FE3" w:rsidRDefault="00575FE3" w:rsidP="00370019">
      <w:pPr>
        <w:jc w:val="both"/>
        <w:rPr>
          <w:rFonts w:ascii="Times New Roman" w:hAnsi="Times New Roman"/>
          <w:b/>
          <w:u w:val="single"/>
          <w:lang w:val="es-ES"/>
        </w:rPr>
      </w:pPr>
    </w:p>
    <w:p w14:paraId="7654DC18" w14:textId="15F54F33" w:rsidR="00F15BC6" w:rsidRDefault="00DD70E0" w:rsidP="00DD70E0">
      <w:pPr>
        <w:jc w:val="both"/>
        <w:rPr>
          <w:rFonts w:ascii="Verdana" w:hAnsi="Verdana"/>
          <w:color w:val="000000"/>
          <w:sz w:val="22"/>
          <w:szCs w:val="22"/>
        </w:rPr>
      </w:pPr>
      <w:r>
        <w:rPr>
          <w:rFonts w:ascii="Times New Roman" w:hAnsi="Times New Roman"/>
          <w:b/>
          <w:u w:val="single"/>
          <w:lang w:val="es-ES"/>
        </w:rPr>
        <w:t>SÁBADO 29</w:t>
      </w:r>
      <w:r>
        <w:rPr>
          <w:rFonts w:ascii="Verdana" w:hAnsi="Verdana"/>
          <w:color w:val="000000"/>
          <w:sz w:val="22"/>
          <w:szCs w:val="22"/>
        </w:rPr>
        <w:t xml:space="preserve"> </w:t>
      </w:r>
    </w:p>
    <w:p w14:paraId="1B8EA908" w14:textId="77777777" w:rsidR="004B3571" w:rsidRDefault="004B3571" w:rsidP="004B357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AF75951" w14:textId="77777777" w:rsidR="004B3571" w:rsidRDefault="004B3571" w:rsidP="004B357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E2A6839" w14:textId="77777777" w:rsidR="004B3571" w:rsidRDefault="004B3571" w:rsidP="004B357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BED067C" w14:textId="77777777" w:rsidR="004B3571" w:rsidRDefault="004B3571" w:rsidP="004B3571">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octubre de 2022, de la Presidencia del Comisionado para el Mercado de Tabacos, por la que se publican los precios de venta al público de determinadas labores de tabaco en Expendedurías de Tabaco y Timbre del área de Península y Baleares.</w:t>
      </w:r>
    </w:p>
    <w:p w14:paraId="1F1E8A3B" w14:textId="77777777" w:rsidR="004B3571" w:rsidRDefault="004B3571" w:rsidP="004B3571">
      <w:pPr>
        <w:pStyle w:val="puntopdf"/>
        <w:numPr>
          <w:ilvl w:val="1"/>
          <w:numId w:val="5"/>
        </w:numPr>
        <w:shd w:val="clear" w:color="auto" w:fill="F8F8F8"/>
        <w:spacing w:before="0" w:after="0"/>
        <w:ind w:left="1680" w:right="240"/>
        <w:rPr>
          <w:rFonts w:ascii="Verdana" w:hAnsi="Verdana"/>
          <w:color w:val="000000"/>
          <w:sz w:val="22"/>
          <w:szCs w:val="22"/>
        </w:rPr>
      </w:pPr>
      <w:hyperlink r:id="rId13" w:tooltip="PDF firmado BOE-A-2022-17650" w:history="1">
        <w:r>
          <w:rPr>
            <w:rStyle w:val="Hipervnculo"/>
            <w:rFonts w:ascii="Verdana" w:hAnsi="Verdana"/>
            <w:sz w:val="22"/>
            <w:szCs w:val="22"/>
          </w:rPr>
          <w:t>PDF (BOE-A-2022-17650 - 3 págs. - 228 KB)</w:t>
        </w:r>
      </w:hyperlink>
    </w:p>
    <w:p w14:paraId="18915355" w14:textId="77777777" w:rsidR="004B3571" w:rsidRDefault="004B3571" w:rsidP="004B3571">
      <w:pPr>
        <w:pStyle w:val="puntohtml"/>
        <w:numPr>
          <w:ilvl w:val="1"/>
          <w:numId w:val="5"/>
        </w:numPr>
        <w:shd w:val="clear" w:color="auto" w:fill="F8F8F8"/>
        <w:spacing w:before="0" w:after="0"/>
        <w:ind w:left="1680" w:right="240"/>
        <w:rPr>
          <w:rFonts w:ascii="Verdana" w:hAnsi="Verdana"/>
          <w:color w:val="000000"/>
          <w:sz w:val="22"/>
          <w:szCs w:val="22"/>
        </w:rPr>
      </w:pPr>
      <w:hyperlink r:id="rId14" w:tooltip="Versión HTML BOE-A-2022-17650" w:history="1">
        <w:r>
          <w:rPr>
            <w:rStyle w:val="Hipervnculo"/>
            <w:rFonts w:ascii="Verdana" w:hAnsi="Verdana"/>
            <w:sz w:val="22"/>
            <w:szCs w:val="22"/>
          </w:rPr>
          <w:t>Otros formatos</w:t>
        </w:r>
      </w:hyperlink>
    </w:p>
    <w:p w14:paraId="7EEC2659" w14:textId="77777777" w:rsidR="004B3571" w:rsidRDefault="004B3571" w:rsidP="00DD70E0">
      <w:pPr>
        <w:jc w:val="both"/>
        <w:rPr>
          <w:rFonts w:ascii="Verdana" w:hAnsi="Verdana"/>
          <w:color w:val="000000"/>
          <w:sz w:val="22"/>
          <w:szCs w:val="22"/>
        </w:rPr>
      </w:pPr>
    </w:p>
    <w:p w14:paraId="44C501E1" w14:textId="77777777" w:rsidR="00F15BC6" w:rsidRDefault="00F15BC6" w:rsidP="00370019">
      <w:pPr>
        <w:jc w:val="both"/>
        <w:rPr>
          <w:rFonts w:ascii="Times New Roman" w:hAnsi="Times New Roman"/>
          <w:b/>
          <w:u w:val="single"/>
          <w:lang w:val="es-ES"/>
        </w:rPr>
      </w:pPr>
    </w:p>
    <w:sectPr w:rsidR="00F15BC6" w:rsidSect="00D5251E">
      <w:headerReference w:type="default" r:id="rId15"/>
      <w:footerReference w:type="default" r:id="rId16"/>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8E27" w14:textId="77777777" w:rsidR="005C7488" w:rsidRDefault="005C7488">
      <w:r>
        <w:separator/>
      </w:r>
    </w:p>
  </w:endnote>
  <w:endnote w:type="continuationSeparator" w:id="0">
    <w:p w14:paraId="5D4B14BC" w14:textId="77777777" w:rsidR="005C7488" w:rsidRDefault="005C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A08EF" w14:textId="77777777" w:rsidR="005C7488" w:rsidRDefault="005C7488">
      <w:r>
        <w:separator/>
      </w:r>
    </w:p>
  </w:footnote>
  <w:footnote w:type="continuationSeparator" w:id="0">
    <w:p w14:paraId="399CE680" w14:textId="77777777" w:rsidR="005C7488" w:rsidRDefault="005C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396"/>
    <w:multiLevelType w:val="multilevel"/>
    <w:tmpl w:val="B072A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A5F5E"/>
    <w:multiLevelType w:val="multilevel"/>
    <w:tmpl w:val="E940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E608B"/>
    <w:multiLevelType w:val="multilevel"/>
    <w:tmpl w:val="23E42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17332"/>
    <w:multiLevelType w:val="multilevel"/>
    <w:tmpl w:val="3F18E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425E7"/>
    <w:multiLevelType w:val="multilevel"/>
    <w:tmpl w:val="A2E6F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2820569">
    <w:abstractNumId w:val="3"/>
  </w:num>
  <w:num w:numId="2" w16cid:durableId="1283807344">
    <w:abstractNumId w:val="4"/>
  </w:num>
  <w:num w:numId="3" w16cid:durableId="2072463610">
    <w:abstractNumId w:val="1"/>
  </w:num>
  <w:num w:numId="4" w16cid:durableId="1930233187">
    <w:abstractNumId w:val="0"/>
  </w:num>
  <w:num w:numId="5" w16cid:durableId="12626830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3782E"/>
    <w:rsid w:val="000408E6"/>
    <w:rsid w:val="000417B8"/>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94457"/>
    <w:rsid w:val="000A0721"/>
    <w:rsid w:val="000A1EFC"/>
    <w:rsid w:val="000B3699"/>
    <w:rsid w:val="000B3D38"/>
    <w:rsid w:val="000B51F2"/>
    <w:rsid w:val="000B64F1"/>
    <w:rsid w:val="000B7548"/>
    <w:rsid w:val="000C036A"/>
    <w:rsid w:val="000C0DCD"/>
    <w:rsid w:val="000C0F81"/>
    <w:rsid w:val="000C108E"/>
    <w:rsid w:val="000C15C8"/>
    <w:rsid w:val="000C71FA"/>
    <w:rsid w:val="000C7E43"/>
    <w:rsid w:val="000D11FC"/>
    <w:rsid w:val="000D3BB9"/>
    <w:rsid w:val="000D5417"/>
    <w:rsid w:val="000D657A"/>
    <w:rsid w:val="000E18C6"/>
    <w:rsid w:val="000E231E"/>
    <w:rsid w:val="000E2790"/>
    <w:rsid w:val="000E34D1"/>
    <w:rsid w:val="000E38E6"/>
    <w:rsid w:val="000F00E2"/>
    <w:rsid w:val="000F2C3D"/>
    <w:rsid w:val="00100A79"/>
    <w:rsid w:val="00100FE9"/>
    <w:rsid w:val="00103DF0"/>
    <w:rsid w:val="00105D78"/>
    <w:rsid w:val="00106A68"/>
    <w:rsid w:val="0011081E"/>
    <w:rsid w:val="00115997"/>
    <w:rsid w:val="001218AD"/>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E3B"/>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2C6"/>
    <w:rsid w:val="00212CC1"/>
    <w:rsid w:val="00212DB7"/>
    <w:rsid w:val="00214D65"/>
    <w:rsid w:val="0021542B"/>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291B"/>
    <w:rsid w:val="00253030"/>
    <w:rsid w:val="0025564D"/>
    <w:rsid w:val="00256AB1"/>
    <w:rsid w:val="002615D5"/>
    <w:rsid w:val="00261748"/>
    <w:rsid w:val="00262513"/>
    <w:rsid w:val="0026284C"/>
    <w:rsid w:val="00264F0F"/>
    <w:rsid w:val="00270A34"/>
    <w:rsid w:val="00274BB0"/>
    <w:rsid w:val="00274CE3"/>
    <w:rsid w:val="002769C6"/>
    <w:rsid w:val="00280916"/>
    <w:rsid w:val="00281235"/>
    <w:rsid w:val="00281A08"/>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019"/>
    <w:rsid w:val="00370C2C"/>
    <w:rsid w:val="00373BA9"/>
    <w:rsid w:val="00373C91"/>
    <w:rsid w:val="003801E4"/>
    <w:rsid w:val="00380BF0"/>
    <w:rsid w:val="00381768"/>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2EC1"/>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7BA"/>
    <w:rsid w:val="004D23CC"/>
    <w:rsid w:val="004D2692"/>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5FE3"/>
    <w:rsid w:val="0057640D"/>
    <w:rsid w:val="00576690"/>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C7488"/>
    <w:rsid w:val="005C7C41"/>
    <w:rsid w:val="005D027A"/>
    <w:rsid w:val="005D03DA"/>
    <w:rsid w:val="005D0526"/>
    <w:rsid w:val="005D3F48"/>
    <w:rsid w:val="005D6C77"/>
    <w:rsid w:val="005D6EAA"/>
    <w:rsid w:val="005D794F"/>
    <w:rsid w:val="005D79C7"/>
    <w:rsid w:val="005E1B11"/>
    <w:rsid w:val="005E396C"/>
    <w:rsid w:val="005F2108"/>
    <w:rsid w:val="005F232C"/>
    <w:rsid w:val="005F3EDE"/>
    <w:rsid w:val="005F4689"/>
    <w:rsid w:val="00600275"/>
    <w:rsid w:val="00603A4C"/>
    <w:rsid w:val="006109B2"/>
    <w:rsid w:val="00612C57"/>
    <w:rsid w:val="00613351"/>
    <w:rsid w:val="00613927"/>
    <w:rsid w:val="00616764"/>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1A39"/>
    <w:rsid w:val="006C48F9"/>
    <w:rsid w:val="006C6659"/>
    <w:rsid w:val="006D2A4F"/>
    <w:rsid w:val="006D3909"/>
    <w:rsid w:val="006D4AB5"/>
    <w:rsid w:val="006D4BE2"/>
    <w:rsid w:val="006D63C9"/>
    <w:rsid w:val="006D6687"/>
    <w:rsid w:val="006D7F21"/>
    <w:rsid w:val="006E0D71"/>
    <w:rsid w:val="006E2B39"/>
    <w:rsid w:val="006E52E4"/>
    <w:rsid w:val="006E59C1"/>
    <w:rsid w:val="006E737B"/>
    <w:rsid w:val="006F3F21"/>
    <w:rsid w:val="006F4195"/>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FAE"/>
    <w:rsid w:val="007E4D2B"/>
    <w:rsid w:val="007E5345"/>
    <w:rsid w:val="007E7388"/>
    <w:rsid w:val="007F2E34"/>
    <w:rsid w:val="007F3FD3"/>
    <w:rsid w:val="007F6296"/>
    <w:rsid w:val="0080146F"/>
    <w:rsid w:val="00801A4F"/>
    <w:rsid w:val="00801B79"/>
    <w:rsid w:val="00802D3F"/>
    <w:rsid w:val="00803179"/>
    <w:rsid w:val="00804525"/>
    <w:rsid w:val="00804715"/>
    <w:rsid w:val="00806DE1"/>
    <w:rsid w:val="00807CFF"/>
    <w:rsid w:val="00807D13"/>
    <w:rsid w:val="00810B1A"/>
    <w:rsid w:val="0081138D"/>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D55C4"/>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0350"/>
    <w:rsid w:val="0092073F"/>
    <w:rsid w:val="00923104"/>
    <w:rsid w:val="009237C6"/>
    <w:rsid w:val="00923F64"/>
    <w:rsid w:val="00927675"/>
    <w:rsid w:val="0093219C"/>
    <w:rsid w:val="0093304F"/>
    <w:rsid w:val="00933664"/>
    <w:rsid w:val="00933D0B"/>
    <w:rsid w:val="0093438B"/>
    <w:rsid w:val="00934A1B"/>
    <w:rsid w:val="00935B08"/>
    <w:rsid w:val="00937A6B"/>
    <w:rsid w:val="00943274"/>
    <w:rsid w:val="00945963"/>
    <w:rsid w:val="00947740"/>
    <w:rsid w:val="009554CE"/>
    <w:rsid w:val="00957CDE"/>
    <w:rsid w:val="00961EBB"/>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B2532"/>
    <w:rsid w:val="00AB36C1"/>
    <w:rsid w:val="00AC1F90"/>
    <w:rsid w:val="00AC3A55"/>
    <w:rsid w:val="00AC78FF"/>
    <w:rsid w:val="00AD05B4"/>
    <w:rsid w:val="00AD1E08"/>
    <w:rsid w:val="00AD3C21"/>
    <w:rsid w:val="00AD5493"/>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0429"/>
    <w:rsid w:val="00B53AF5"/>
    <w:rsid w:val="00B605A9"/>
    <w:rsid w:val="00B60B70"/>
    <w:rsid w:val="00B61B2F"/>
    <w:rsid w:val="00B632BF"/>
    <w:rsid w:val="00B64136"/>
    <w:rsid w:val="00B665E2"/>
    <w:rsid w:val="00B67BA9"/>
    <w:rsid w:val="00B70273"/>
    <w:rsid w:val="00B71960"/>
    <w:rsid w:val="00B74092"/>
    <w:rsid w:val="00B772FA"/>
    <w:rsid w:val="00B8015E"/>
    <w:rsid w:val="00B832DD"/>
    <w:rsid w:val="00B874C5"/>
    <w:rsid w:val="00B901EF"/>
    <w:rsid w:val="00B90A14"/>
    <w:rsid w:val="00B91F25"/>
    <w:rsid w:val="00B946B8"/>
    <w:rsid w:val="00B95463"/>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D296D"/>
    <w:rsid w:val="00BE0490"/>
    <w:rsid w:val="00BE0699"/>
    <w:rsid w:val="00BE2A38"/>
    <w:rsid w:val="00BE3031"/>
    <w:rsid w:val="00BE326F"/>
    <w:rsid w:val="00BE7571"/>
    <w:rsid w:val="00BF2678"/>
    <w:rsid w:val="00BF3D4D"/>
    <w:rsid w:val="00BF5DBD"/>
    <w:rsid w:val="00BF6537"/>
    <w:rsid w:val="00BF71DD"/>
    <w:rsid w:val="00C039D9"/>
    <w:rsid w:val="00C050D4"/>
    <w:rsid w:val="00C068F8"/>
    <w:rsid w:val="00C106DF"/>
    <w:rsid w:val="00C10A31"/>
    <w:rsid w:val="00C11D62"/>
    <w:rsid w:val="00C1330F"/>
    <w:rsid w:val="00C150EE"/>
    <w:rsid w:val="00C15203"/>
    <w:rsid w:val="00C2079B"/>
    <w:rsid w:val="00C259B3"/>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44A3"/>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539D"/>
    <w:rsid w:val="00D763A3"/>
    <w:rsid w:val="00D77019"/>
    <w:rsid w:val="00D77C9A"/>
    <w:rsid w:val="00D82BC7"/>
    <w:rsid w:val="00D836D2"/>
    <w:rsid w:val="00D85A52"/>
    <w:rsid w:val="00D85AB5"/>
    <w:rsid w:val="00D85E03"/>
    <w:rsid w:val="00D861B1"/>
    <w:rsid w:val="00D879CB"/>
    <w:rsid w:val="00D916B4"/>
    <w:rsid w:val="00D93574"/>
    <w:rsid w:val="00D94736"/>
    <w:rsid w:val="00D94BE2"/>
    <w:rsid w:val="00DA398B"/>
    <w:rsid w:val="00DA5629"/>
    <w:rsid w:val="00DA58A8"/>
    <w:rsid w:val="00DA6D62"/>
    <w:rsid w:val="00DA76C9"/>
    <w:rsid w:val="00DC657A"/>
    <w:rsid w:val="00DD2201"/>
    <w:rsid w:val="00DD3306"/>
    <w:rsid w:val="00DD6A8D"/>
    <w:rsid w:val="00DD70E0"/>
    <w:rsid w:val="00DD7673"/>
    <w:rsid w:val="00DD7F20"/>
    <w:rsid w:val="00DE075E"/>
    <w:rsid w:val="00DE1D53"/>
    <w:rsid w:val="00DE2B64"/>
    <w:rsid w:val="00DE4A0E"/>
    <w:rsid w:val="00DF18A7"/>
    <w:rsid w:val="00DF44E9"/>
    <w:rsid w:val="00DF4F94"/>
    <w:rsid w:val="00E00402"/>
    <w:rsid w:val="00E059E4"/>
    <w:rsid w:val="00E06911"/>
    <w:rsid w:val="00E07BE3"/>
    <w:rsid w:val="00E11335"/>
    <w:rsid w:val="00E11984"/>
    <w:rsid w:val="00E15909"/>
    <w:rsid w:val="00E16285"/>
    <w:rsid w:val="00E20C89"/>
    <w:rsid w:val="00E20E20"/>
    <w:rsid w:val="00E217CB"/>
    <w:rsid w:val="00E22EFB"/>
    <w:rsid w:val="00E26F06"/>
    <w:rsid w:val="00E30187"/>
    <w:rsid w:val="00E31C0F"/>
    <w:rsid w:val="00E35781"/>
    <w:rsid w:val="00E3697E"/>
    <w:rsid w:val="00E414FC"/>
    <w:rsid w:val="00E42822"/>
    <w:rsid w:val="00E42E61"/>
    <w:rsid w:val="00E45A6B"/>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299"/>
    <w:rsid w:val="00F11509"/>
    <w:rsid w:val="00F14B85"/>
    <w:rsid w:val="00F15BC6"/>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1C67"/>
    <w:rsid w:val="00F6561A"/>
    <w:rsid w:val="00F725F7"/>
    <w:rsid w:val="00F72A36"/>
    <w:rsid w:val="00F72D01"/>
    <w:rsid w:val="00F76289"/>
    <w:rsid w:val="00F8031C"/>
    <w:rsid w:val="00F8209A"/>
    <w:rsid w:val="00F820A1"/>
    <w:rsid w:val="00FA0041"/>
    <w:rsid w:val="00FA133B"/>
    <w:rsid w:val="00FA447E"/>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7453" TargetMode="External"/><Relationship Id="rId13" Type="http://schemas.openxmlformats.org/officeDocument/2006/relationships/hyperlink" Target="https://www.boe.es/boe/dias/2022/10/29/pdfs/BOE-A-2022-1765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oe/dias/2022/10/25/pdfs/BOE-A-2022-17453.pdf" TargetMode="External"/><Relationship Id="rId12" Type="http://schemas.openxmlformats.org/officeDocument/2006/relationships/hyperlink" Target="https://www.boe.es/diario_boe/txt.php?id=BOE-A-2022-1748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10/26/pdfs/BOE-A-2022-17486.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oe.es/diario_boe/txt.php?id=BOE-A-2022-17471" TargetMode="External"/><Relationship Id="rId4" Type="http://schemas.openxmlformats.org/officeDocument/2006/relationships/webSettings" Target="webSettings.xml"/><Relationship Id="rId9" Type="http://schemas.openxmlformats.org/officeDocument/2006/relationships/hyperlink" Target="https://www.boe.es/boe/dias/2022/10/26/pdfs/BOE-A-2022-17471.pdf" TargetMode="External"/><Relationship Id="rId14" Type="http://schemas.openxmlformats.org/officeDocument/2006/relationships/hyperlink" Target="https://www.boe.es/diario_boe/txt.php?id=BOE-A-2022-1765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6</cp:revision>
  <dcterms:created xsi:type="dcterms:W3CDTF">2022-10-25T07:52:00Z</dcterms:created>
  <dcterms:modified xsi:type="dcterms:W3CDTF">2022-10-30T18:54:00Z</dcterms:modified>
</cp:coreProperties>
</file>