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3E3DA382"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A72A36">
        <w:rPr>
          <w:rFonts w:ascii="Times New Roman" w:hAnsi="Times New Roman"/>
          <w:b/>
          <w:lang w:val="es-ES"/>
        </w:rPr>
        <w:t>10</w:t>
      </w:r>
      <w:r w:rsidR="002D3796">
        <w:rPr>
          <w:rFonts w:ascii="Times New Roman" w:hAnsi="Times New Roman"/>
          <w:b/>
          <w:lang w:val="es-ES"/>
        </w:rPr>
        <w:t xml:space="preserve"> AL </w:t>
      </w:r>
      <w:r w:rsidR="00A72A36">
        <w:rPr>
          <w:rFonts w:ascii="Times New Roman" w:hAnsi="Times New Roman"/>
          <w:b/>
          <w:lang w:val="es-ES"/>
        </w:rPr>
        <w:t xml:space="preserve">16 </w:t>
      </w:r>
      <w:r w:rsidR="00C53B42">
        <w:rPr>
          <w:rFonts w:ascii="Times New Roman" w:hAnsi="Times New Roman"/>
          <w:b/>
          <w:lang w:val="es-ES"/>
        </w:rPr>
        <w:t xml:space="preserve">DE JULIO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1A980BDC" w14:textId="63165BA9" w:rsidR="00A72A36" w:rsidRDefault="00A72A36" w:rsidP="00A72A36">
      <w:pPr>
        <w:rPr>
          <w:rFonts w:ascii="Times New Roman" w:hAnsi="Times New Roman"/>
          <w:b/>
          <w:u w:val="single"/>
          <w:lang w:val="es-ES"/>
        </w:rPr>
      </w:pPr>
      <w:r>
        <w:rPr>
          <w:rFonts w:ascii="Times New Roman" w:hAnsi="Times New Roman"/>
          <w:b/>
          <w:u w:val="single"/>
          <w:lang w:val="es-ES"/>
        </w:rPr>
        <w:t>MIÉRCOLES 12</w:t>
      </w:r>
    </w:p>
    <w:p w14:paraId="4BB697D7" w14:textId="77777777" w:rsidR="004C1B63" w:rsidRDefault="004C1B63" w:rsidP="004C1B6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704E32" w14:textId="77777777" w:rsidR="004C1B63" w:rsidRDefault="004C1B63" w:rsidP="004C1B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3174A22A" w14:textId="77777777" w:rsidR="004C1B63" w:rsidRDefault="004C1B63" w:rsidP="004C1B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Empleo</w:t>
      </w:r>
      <w:proofErr w:type="spellEnd"/>
    </w:p>
    <w:p w14:paraId="627E0278" w14:textId="77777777" w:rsidR="004C1B63" w:rsidRDefault="004C1B63">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608/2023, de 11 de julio, por el que se desarrolla el Mecanismo RED de Flexibilidad y Estabilización del Empleo.</w:t>
      </w:r>
    </w:p>
    <w:p w14:paraId="17318DF0" w14:textId="77777777" w:rsidR="004C1B63"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10" w:tooltip="PDF firmado BOE-A-2023-16158" w:history="1">
        <w:r w:rsidR="004C1B63">
          <w:rPr>
            <w:rStyle w:val="Hipervnculo"/>
            <w:rFonts w:ascii="Verdana" w:hAnsi="Verdana"/>
            <w:sz w:val="22"/>
            <w:szCs w:val="22"/>
          </w:rPr>
          <w:t>PDF (BOE-A-2023-16158 - 30 págs. - 374 KB)</w:t>
        </w:r>
      </w:hyperlink>
    </w:p>
    <w:p w14:paraId="33F3D837" w14:textId="77777777" w:rsidR="004C1B63"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11" w:tooltip="Versión HTML BOE-A-2023-16158" w:history="1">
        <w:r w:rsidR="004C1B63">
          <w:rPr>
            <w:rStyle w:val="Hipervnculo"/>
            <w:rFonts w:ascii="Verdana" w:hAnsi="Verdana"/>
            <w:sz w:val="22"/>
            <w:szCs w:val="22"/>
          </w:rPr>
          <w:t>Otros formatos</w:t>
        </w:r>
      </w:hyperlink>
    </w:p>
    <w:p w14:paraId="3FC1872B" w14:textId="77777777" w:rsidR="004C1B63" w:rsidRDefault="004C1B63" w:rsidP="004C1B6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E6B4287" w14:textId="77777777" w:rsidR="004C1B63" w:rsidRDefault="004C1B63" w:rsidP="004C1B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3E420F0" w14:textId="77777777" w:rsidR="004C1B63" w:rsidRDefault="004C1B63" w:rsidP="004C1B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11D0869C" w14:textId="77777777" w:rsidR="004C1B63" w:rsidRDefault="004C1B63">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julio de 2023, de la Presidencia de la Agencia Estatal de Administración Tributaria, por la que se publica la relación de personas aprobadas en la fase de oposición del proceso selectivo para ingreso, por el sistema general de acceso libre y promoción interna, en el Cuerpo Superior de Inspectores de Hacienda del Estado, convocado por Resolución de 19 de mayo de 2022.</w:t>
      </w:r>
    </w:p>
    <w:p w14:paraId="07C8C60C" w14:textId="77777777" w:rsidR="004C1B63"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12" w:tooltip="PDF firmado BOE-A-2023-16172" w:history="1">
        <w:r w:rsidR="004C1B63">
          <w:rPr>
            <w:rStyle w:val="Hipervnculo"/>
            <w:rFonts w:ascii="Verdana" w:hAnsi="Verdana"/>
            <w:sz w:val="22"/>
            <w:szCs w:val="22"/>
          </w:rPr>
          <w:t>PDF (BOE-A-2023-16172 - 9 págs. - 502 KB)</w:t>
        </w:r>
      </w:hyperlink>
    </w:p>
    <w:p w14:paraId="28728D07" w14:textId="77777777" w:rsidR="004C1B63"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3" w:tooltip="Versión HTML BOE-A-2023-16172" w:history="1">
        <w:r w:rsidR="004C1B63">
          <w:rPr>
            <w:rStyle w:val="Hipervnculo"/>
            <w:rFonts w:ascii="Verdana" w:hAnsi="Verdana"/>
            <w:sz w:val="22"/>
            <w:szCs w:val="22"/>
          </w:rPr>
          <w:t>Otros formatos</w:t>
        </w:r>
      </w:hyperlink>
    </w:p>
    <w:p w14:paraId="4D9900E3" w14:textId="77777777" w:rsidR="004C1B63" w:rsidRDefault="004C1B63" w:rsidP="004C1B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01C3D8EA" w14:textId="77777777" w:rsidR="004C1B63" w:rsidRDefault="004C1B63">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2023, de la Presidencia de la Agencia Estatal de Administración Tributaria, por la que se publica la relación de personas aprobadas en la fase de oposición del proceso selectivo para ingreso, por el sistema general de acceso libre, en el Cuerpo Técnico de Hacienda, convocado por Resolución de 8 de julio de 2022.</w:t>
      </w:r>
    </w:p>
    <w:p w14:paraId="51653152" w14:textId="77777777" w:rsidR="004C1B63"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4" w:tooltip="PDF firmado BOE-A-2023-16173" w:history="1">
        <w:r w:rsidR="004C1B63">
          <w:rPr>
            <w:rStyle w:val="Hipervnculo"/>
            <w:rFonts w:ascii="Verdana" w:hAnsi="Verdana"/>
            <w:sz w:val="22"/>
            <w:szCs w:val="22"/>
          </w:rPr>
          <w:t>PDF (BOE-A-2023-16173 - 23 págs. - 1.046 KB)</w:t>
        </w:r>
      </w:hyperlink>
    </w:p>
    <w:p w14:paraId="59810B87" w14:textId="77777777" w:rsidR="004C1B63"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5" w:tooltip="Versión HTML BOE-A-2023-16173" w:history="1">
        <w:r w:rsidR="004C1B63">
          <w:rPr>
            <w:rStyle w:val="Hipervnculo"/>
            <w:rFonts w:ascii="Verdana" w:hAnsi="Verdana"/>
            <w:sz w:val="22"/>
            <w:szCs w:val="22"/>
          </w:rPr>
          <w:t>Otros formatos</w:t>
        </w:r>
      </w:hyperlink>
    </w:p>
    <w:p w14:paraId="46A4141B" w14:textId="77777777" w:rsidR="004C1B63" w:rsidRDefault="004C1B63" w:rsidP="004C1B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1FA43663" w14:textId="77777777" w:rsidR="004C1B63" w:rsidRDefault="004C1B63">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julio de 2023, de la Presidencia de la Agencia Estatal de Administración Tributaria, por la que se aprueba la relación de personas admitidas y excluidas y se anuncia fecha, hora y lugar de celebración del ejercicio del proceso selectivo para el ingreso, por promoción interna, como personal laboral fijo en las categorías de Titulado/a de Oficios y Especialidades, Técnico/a 1.º de Recaudación, Técnico/a 1.º Administrativo </w:t>
      </w:r>
      <w:r>
        <w:rPr>
          <w:rFonts w:ascii="Verdana" w:hAnsi="Verdana"/>
          <w:color w:val="000000"/>
          <w:sz w:val="21"/>
          <w:szCs w:val="21"/>
        </w:rPr>
        <w:lastRenderedPageBreak/>
        <w:t>y Tributario, Técnico/a 1.º de Aduanas y Técnico/a 2.º de Apoyo a Oficina, convocado por Resolución de 5 de mayo de 2023.</w:t>
      </w:r>
    </w:p>
    <w:p w14:paraId="79C740FD" w14:textId="77777777" w:rsidR="004C1B63"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6" w:tooltip="PDF firmado BOE-A-2023-16174" w:history="1">
        <w:r w:rsidR="004C1B63">
          <w:rPr>
            <w:rStyle w:val="Hipervnculo"/>
            <w:rFonts w:ascii="Verdana" w:hAnsi="Verdana"/>
            <w:sz w:val="22"/>
            <w:szCs w:val="22"/>
          </w:rPr>
          <w:t>PDF (BOE-A-2023-16174 - 10 págs. - 449 KB)</w:t>
        </w:r>
      </w:hyperlink>
    </w:p>
    <w:p w14:paraId="016AFE64" w14:textId="77777777" w:rsidR="004C1B63"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7" w:tooltip="Versión HTML BOE-A-2023-16174" w:history="1">
        <w:r w:rsidR="004C1B63">
          <w:rPr>
            <w:rStyle w:val="Hipervnculo"/>
            <w:rFonts w:ascii="Verdana" w:hAnsi="Verdana"/>
            <w:sz w:val="22"/>
            <w:szCs w:val="22"/>
          </w:rPr>
          <w:t>Otros formatos</w:t>
        </w:r>
      </w:hyperlink>
    </w:p>
    <w:p w14:paraId="2D2AD1D8" w14:textId="77777777" w:rsidR="004C1B63" w:rsidRDefault="004C1B63" w:rsidP="004C1B6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469805B" w14:textId="77777777" w:rsidR="004C1B63" w:rsidRDefault="004C1B63" w:rsidP="004C1B6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3E6E1BEB" w14:textId="77777777" w:rsidR="004C1B63" w:rsidRDefault="004C1B63">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625/2023, de 11 de julio, por el que se aprueba la oferta de empleo público correspondiente al ejercicio 2023.</w:t>
      </w:r>
    </w:p>
    <w:p w14:paraId="2131DFB0" w14:textId="77777777" w:rsidR="004C1B63"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8" w:tooltip="PDF firmado BOE-A-2023-16191" w:history="1">
        <w:r w:rsidR="004C1B63">
          <w:rPr>
            <w:rStyle w:val="Hipervnculo"/>
            <w:rFonts w:ascii="Verdana" w:hAnsi="Verdana"/>
            <w:sz w:val="22"/>
            <w:szCs w:val="22"/>
          </w:rPr>
          <w:t>PDF (BOE-A-2023-16191 - 28 págs. - 775 KB)</w:t>
        </w:r>
      </w:hyperlink>
    </w:p>
    <w:p w14:paraId="0AE2900B" w14:textId="77777777" w:rsidR="004C1B63"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9" w:tooltip="Versión HTML BOE-A-2023-16191" w:history="1">
        <w:r w:rsidR="004C1B63">
          <w:rPr>
            <w:rStyle w:val="Hipervnculo"/>
            <w:rFonts w:ascii="Verdana" w:hAnsi="Verdana"/>
            <w:sz w:val="22"/>
            <w:szCs w:val="22"/>
          </w:rPr>
          <w:t>Otros formatos</w:t>
        </w:r>
      </w:hyperlink>
    </w:p>
    <w:p w14:paraId="5721E72A" w14:textId="5A0F8155" w:rsidR="00A72A36" w:rsidRDefault="00A72A36" w:rsidP="00A72A36">
      <w:pPr>
        <w:rPr>
          <w:rFonts w:ascii="Times New Roman" w:hAnsi="Times New Roman"/>
          <w:b/>
          <w:u w:val="single"/>
          <w:lang w:val="es-ES"/>
        </w:rPr>
      </w:pPr>
      <w:r>
        <w:rPr>
          <w:rFonts w:ascii="Times New Roman" w:hAnsi="Times New Roman"/>
          <w:b/>
          <w:u w:val="single"/>
          <w:lang w:val="es-ES"/>
        </w:rPr>
        <w:t>JUEVES 13</w:t>
      </w:r>
    </w:p>
    <w:p w14:paraId="185BD5A3" w14:textId="77777777" w:rsidR="00E648F6" w:rsidRDefault="00E648F6" w:rsidP="00E648F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D214ADB" w14:textId="77777777" w:rsidR="00E648F6" w:rsidRDefault="00E648F6" w:rsidP="00E648F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14177BE" w14:textId="77777777" w:rsidR="00E648F6" w:rsidRDefault="00E648F6" w:rsidP="00E648F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Medios</w:t>
      </w:r>
      <w:proofErr w:type="spellEnd"/>
      <w:r>
        <w:rPr>
          <w:rFonts w:ascii="Verdana" w:hAnsi="Verdana"/>
          <w:color w:val="000000"/>
          <w:sz w:val="26"/>
          <w:szCs w:val="26"/>
        </w:rPr>
        <w:t xml:space="preserve"> </w:t>
      </w:r>
      <w:proofErr w:type="spellStart"/>
      <w:r>
        <w:rPr>
          <w:rFonts w:ascii="Verdana" w:hAnsi="Verdana"/>
          <w:color w:val="000000"/>
          <w:sz w:val="26"/>
          <w:szCs w:val="26"/>
        </w:rPr>
        <w:t>electrónicos</w:t>
      </w:r>
      <w:proofErr w:type="spellEnd"/>
    </w:p>
    <w:p w14:paraId="079B991B" w14:textId="77777777" w:rsidR="00E648F6" w:rsidRDefault="00E648F6">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julio de 2023, de la Secretaría de Estado de Digitalización e Inteligencia Artificial,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27 de junio de 2023, por el que se determinan los supuestos de validez de sistemas de identificación y firma electrónica en la Administración del Estado cuya verificación se lleve a cabo por medio de un sistema de tecnología de registro distribuido.</w:t>
      </w:r>
    </w:p>
    <w:p w14:paraId="774D558E" w14:textId="77777777" w:rsidR="00E648F6"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20" w:tooltip="PDF firmado BOE-A-2023-16284" w:history="1">
        <w:r w:rsidR="00E648F6">
          <w:rPr>
            <w:rStyle w:val="Hipervnculo"/>
            <w:rFonts w:ascii="Verdana" w:hAnsi="Verdana"/>
            <w:sz w:val="22"/>
            <w:szCs w:val="22"/>
          </w:rPr>
          <w:t>PDF (BOE-A-2023-16284 - 4 págs. - 204 KB)</w:t>
        </w:r>
      </w:hyperlink>
    </w:p>
    <w:p w14:paraId="3AE9A768" w14:textId="77777777" w:rsidR="00E648F6"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21" w:tooltip="Versión HTML BOE-A-2023-16284" w:history="1">
        <w:r w:rsidR="00E648F6">
          <w:rPr>
            <w:rStyle w:val="Hipervnculo"/>
            <w:rFonts w:ascii="Verdana" w:hAnsi="Verdana"/>
            <w:sz w:val="22"/>
            <w:szCs w:val="22"/>
          </w:rPr>
          <w:t>Otros formatos</w:t>
        </w:r>
      </w:hyperlink>
    </w:p>
    <w:p w14:paraId="53902A21" w14:textId="77777777" w:rsidR="00E648F6" w:rsidRDefault="00E648F6" w:rsidP="00A72A36">
      <w:pPr>
        <w:rPr>
          <w:rFonts w:ascii="Times New Roman" w:hAnsi="Times New Roman"/>
          <w:b/>
          <w:u w:val="single"/>
          <w:lang w:val="es-ES"/>
        </w:rPr>
      </w:pPr>
    </w:p>
    <w:p w14:paraId="2923B45E" w14:textId="2A784C66" w:rsidR="00A72A36" w:rsidRDefault="00A72A36" w:rsidP="00A72A36">
      <w:pPr>
        <w:rPr>
          <w:rFonts w:ascii="Times New Roman" w:hAnsi="Times New Roman"/>
          <w:b/>
          <w:u w:val="single"/>
          <w:lang w:val="es-ES"/>
        </w:rPr>
      </w:pPr>
      <w:r>
        <w:rPr>
          <w:rFonts w:ascii="Times New Roman" w:hAnsi="Times New Roman"/>
          <w:b/>
          <w:u w:val="single"/>
          <w:lang w:val="es-ES"/>
        </w:rPr>
        <w:t>VIERNES 14</w:t>
      </w:r>
    </w:p>
    <w:p w14:paraId="21627080" w14:textId="77777777" w:rsidR="00B64AD7" w:rsidRDefault="00B64AD7" w:rsidP="00B64AD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3430735" w14:textId="77777777" w:rsidR="00B64AD7" w:rsidRDefault="00B64AD7" w:rsidP="00B64AD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784BE7" w14:textId="77777777" w:rsidR="00B64AD7" w:rsidRDefault="00B64AD7" w:rsidP="00B64A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6B04B9FA" w14:textId="77777777" w:rsidR="00B64AD7" w:rsidRDefault="00B64AD7" w:rsidP="00B64AD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2023, de la Secretaría de Estado de Función Pública, por la que se designa fecha, hora y lugar para la celebración del sorteo público a que se refiere el Reglamento General de Ingreso del Personal al Servicio de la Administración General del Estado.</w:t>
      </w:r>
    </w:p>
    <w:p w14:paraId="2F5F9C97" w14:textId="77777777" w:rsidR="00B64AD7" w:rsidRDefault="00000000" w:rsidP="00B64AD7">
      <w:pPr>
        <w:pStyle w:val="puntopdf"/>
        <w:numPr>
          <w:ilvl w:val="1"/>
          <w:numId w:val="7"/>
        </w:numPr>
        <w:shd w:val="clear" w:color="auto" w:fill="F8F8F8"/>
        <w:spacing w:before="0" w:after="0"/>
        <w:ind w:left="1680" w:right="240"/>
        <w:rPr>
          <w:rFonts w:ascii="Verdana" w:hAnsi="Verdana"/>
          <w:color w:val="000000"/>
          <w:sz w:val="22"/>
          <w:szCs w:val="22"/>
        </w:rPr>
      </w:pPr>
      <w:hyperlink r:id="rId22" w:tooltip="PDF firmado BOE-A-2023-16311" w:history="1">
        <w:r w:rsidR="00B64AD7">
          <w:rPr>
            <w:rStyle w:val="Hipervnculo"/>
            <w:rFonts w:ascii="Verdana" w:hAnsi="Verdana"/>
            <w:sz w:val="22"/>
            <w:szCs w:val="22"/>
          </w:rPr>
          <w:t>PDF (BOE-A-2023-16311 - 1 pág. - 188 KB)</w:t>
        </w:r>
      </w:hyperlink>
    </w:p>
    <w:p w14:paraId="63C6B5FA" w14:textId="77777777" w:rsidR="00B64AD7" w:rsidRDefault="00000000" w:rsidP="00B64AD7">
      <w:pPr>
        <w:pStyle w:val="puntohtml"/>
        <w:numPr>
          <w:ilvl w:val="1"/>
          <w:numId w:val="7"/>
        </w:numPr>
        <w:shd w:val="clear" w:color="auto" w:fill="F8F8F8"/>
        <w:spacing w:before="0" w:after="0"/>
        <w:ind w:left="1680" w:right="240"/>
        <w:rPr>
          <w:rFonts w:ascii="Verdana" w:hAnsi="Verdana"/>
          <w:color w:val="000000"/>
          <w:sz w:val="22"/>
          <w:szCs w:val="22"/>
        </w:rPr>
      </w:pPr>
      <w:hyperlink r:id="rId23" w:tooltip="Versión HTML BOE-A-2023-16311" w:history="1">
        <w:r w:rsidR="00B64AD7">
          <w:rPr>
            <w:rStyle w:val="Hipervnculo"/>
            <w:rFonts w:ascii="Verdana" w:hAnsi="Verdana"/>
            <w:sz w:val="22"/>
            <w:szCs w:val="22"/>
          </w:rPr>
          <w:t>Otros formatos</w:t>
        </w:r>
      </w:hyperlink>
    </w:p>
    <w:p w14:paraId="441FD80D" w14:textId="77777777" w:rsidR="00B64AD7" w:rsidRDefault="00B64AD7" w:rsidP="00A72A36">
      <w:pPr>
        <w:rPr>
          <w:rFonts w:ascii="Times New Roman" w:hAnsi="Times New Roman"/>
          <w:b/>
          <w:u w:val="single"/>
          <w:lang w:val="es-ES"/>
        </w:rPr>
      </w:pPr>
    </w:p>
    <w:p w14:paraId="2EB106F3" w14:textId="77777777" w:rsidR="007C385F" w:rsidRDefault="007C385F" w:rsidP="00A72A36">
      <w:pPr>
        <w:rPr>
          <w:rFonts w:ascii="Times New Roman" w:hAnsi="Times New Roman"/>
          <w:b/>
          <w:u w:val="single"/>
          <w:lang w:val="es-ES"/>
        </w:rPr>
      </w:pPr>
    </w:p>
    <w:p w14:paraId="720D9643" w14:textId="7503D28B" w:rsidR="00A72A36" w:rsidRDefault="00A72A36" w:rsidP="00A72A36">
      <w:pPr>
        <w:rPr>
          <w:rFonts w:ascii="Times New Roman" w:hAnsi="Times New Roman"/>
          <w:b/>
          <w:u w:val="single"/>
          <w:lang w:val="es-ES"/>
        </w:rPr>
      </w:pPr>
      <w:r>
        <w:rPr>
          <w:rFonts w:ascii="Times New Roman" w:hAnsi="Times New Roman"/>
          <w:b/>
          <w:u w:val="single"/>
          <w:lang w:val="es-ES"/>
        </w:rPr>
        <w:lastRenderedPageBreak/>
        <w:t>SÁBADO 15</w:t>
      </w:r>
    </w:p>
    <w:p w14:paraId="4FB878B7" w14:textId="77777777" w:rsidR="0036235E" w:rsidRDefault="0036235E" w:rsidP="0036235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FBE702" w14:textId="77777777" w:rsidR="0036235E" w:rsidRDefault="0036235E" w:rsidP="003623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4DA3276" w14:textId="77777777" w:rsidR="0036235E" w:rsidRDefault="0036235E" w:rsidP="0036235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1CEA0BA" w14:textId="77777777" w:rsidR="0036235E" w:rsidRDefault="0036235E" w:rsidP="0036235E">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julio de 2023, de la Presidencia del Comisionado para el Mercado de Tabacos, por la que se publican los precios de venta al público de determinadas labores de tabaco en Expendedurías de Tabaco y Timbre del área del Monopolio.</w:t>
      </w:r>
    </w:p>
    <w:p w14:paraId="6EF8BA76" w14:textId="77777777" w:rsidR="0036235E" w:rsidRDefault="00000000" w:rsidP="0036235E">
      <w:pPr>
        <w:pStyle w:val="puntopdf"/>
        <w:numPr>
          <w:ilvl w:val="1"/>
          <w:numId w:val="8"/>
        </w:numPr>
        <w:shd w:val="clear" w:color="auto" w:fill="F8F8F8"/>
        <w:spacing w:before="0" w:after="0"/>
        <w:ind w:left="1680" w:right="240"/>
        <w:rPr>
          <w:rFonts w:ascii="Verdana" w:hAnsi="Verdana"/>
          <w:color w:val="000000"/>
          <w:sz w:val="22"/>
          <w:szCs w:val="22"/>
        </w:rPr>
      </w:pPr>
      <w:hyperlink r:id="rId24" w:tooltip="PDF firmado BOE-A-2023-16399" w:history="1">
        <w:r w:rsidR="0036235E">
          <w:rPr>
            <w:rStyle w:val="Hipervnculo"/>
            <w:rFonts w:ascii="Verdana" w:hAnsi="Verdana"/>
            <w:sz w:val="22"/>
            <w:szCs w:val="22"/>
          </w:rPr>
          <w:t>PDF (BOE-A-2023-16399 - 3 págs. - 223 KB)</w:t>
        </w:r>
      </w:hyperlink>
    </w:p>
    <w:p w14:paraId="0A78077A" w14:textId="77777777" w:rsidR="0036235E" w:rsidRDefault="00000000" w:rsidP="0036235E">
      <w:pPr>
        <w:pStyle w:val="puntohtml"/>
        <w:numPr>
          <w:ilvl w:val="1"/>
          <w:numId w:val="8"/>
        </w:numPr>
        <w:shd w:val="clear" w:color="auto" w:fill="F8F8F8"/>
        <w:spacing w:before="0" w:after="0"/>
        <w:ind w:left="1680" w:right="240"/>
        <w:rPr>
          <w:rFonts w:ascii="Verdana" w:hAnsi="Verdana"/>
          <w:color w:val="000000"/>
          <w:sz w:val="22"/>
          <w:szCs w:val="22"/>
        </w:rPr>
      </w:pPr>
      <w:hyperlink r:id="rId25" w:tooltip="Versión HTML BOE-A-2023-16399" w:history="1">
        <w:r w:rsidR="0036235E">
          <w:rPr>
            <w:rStyle w:val="Hipervnculo"/>
            <w:rFonts w:ascii="Verdana" w:hAnsi="Verdana"/>
            <w:sz w:val="22"/>
            <w:szCs w:val="22"/>
          </w:rPr>
          <w:t>Otros formatos</w:t>
        </w:r>
      </w:hyperlink>
    </w:p>
    <w:p w14:paraId="1155ED11" w14:textId="77777777" w:rsidR="0036235E" w:rsidRPr="00692919" w:rsidRDefault="0036235E" w:rsidP="00A72A36">
      <w:pPr>
        <w:rPr>
          <w:rFonts w:ascii="Times New Roman" w:hAnsi="Times New Roman"/>
          <w:b/>
          <w:u w:val="single"/>
          <w:lang w:val="es-ES"/>
        </w:rPr>
      </w:pPr>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DB49" w14:textId="77777777" w:rsidR="0041561A" w:rsidRDefault="0041561A">
      <w:r>
        <w:separator/>
      </w:r>
    </w:p>
  </w:endnote>
  <w:endnote w:type="continuationSeparator" w:id="0">
    <w:p w14:paraId="478CCDCF" w14:textId="77777777" w:rsidR="0041561A" w:rsidRDefault="004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7B6" w14:textId="77777777" w:rsidR="0041561A" w:rsidRDefault="0041561A">
      <w:r>
        <w:separator/>
      </w:r>
    </w:p>
  </w:footnote>
  <w:footnote w:type="continuationSeparator" w:id="0">
    <w:p w14:paraId="0140590F" w14:textId="77777777" w:rsidR="0041561A" w:rsidRDefault="0041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6"/>
  </w:num>
  <w:num w:numId="2" w16cid:durableId="576594915">
    <w:abstractNumId w:val="2"/>
  </w:num>
  <w:num w:numId="3" w16cid:durableId="1658342844">
    <w:abstractNumId w:val="5"/>
  </w:num>
  <w:num w:numId="4" w16cid:durableId="1805081227">
    <w:abstractNumId w:val="3"/>
  </w:num>
  <w:num w:numId="5" w16cid:durableId="922760936">
    <w:abstractNumId w:val="4"/>
  </w:num>
  <w:num w:numId="6" w16cid:durableId="535167341">
    <w:abstractNumId w:val="1"/>
  </w:num>
  <w:num w:numId="7" w16cid:durableId="869150802">
    <w:abstractNumId w:val="7"/>
  </w:num>
  <w:num w:numId="8" w16cid:durableId="67346076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2E01"/>
    <w:rsid w:val="002D3796"/>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3306"/>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5191"/>
    <w:rsid w:val="006907EE"/>
    <w:rsid w:val="006908D7"/>
    <w:rsid w:val="00692666"/>
    <w:rsid w:val="00692919"/>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08A1"/>
    <w:rsid w:val="0088120E"/>
    <w:rsid w:val="00882036"/>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27640"/>
    <w:rsid w:val="00A323D3"/>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3B42"/>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32D"/>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6172" TargetMode="External"/><Relationship Id="rId18" Type="http://schemas.openxmlformats.org/officeDocument/2006/relationships/hyperlink" Target="https://www.boe.es/boe/dias/2023/07/12/pdfs/BOE-A-2023-1619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3-16284" TargetMode="External"/><Relationship Id="rId7" Type="http://schemas.openxmlformats.org/officeDocument/2006/relationships/webSettings" Target="webSettings.xml"/><Relationship Id="rId12" Type="http://schemas.openxmlformats.org/officeDocument/2006/relationships/hyperlink" Target="https://www.boe.es/boe/dias/2023/07/12/pdfs/BOE-A-2023-16172.pdf" TargetMode="External"/><Relationship Id="rId17" Type="http://schemas.openxmlformats.org/officeDocument/2006/relationships/hyperlink" Target="https://www.boe.es/diario_boe/txt.php?id=BOE-A-2023-16174" TargetMode="External"/><Relationship Id="rId25" Type="http://schemas.openxmlformats.org/officeDocument/2006/relationships/hyperlink" Target="https://www.boe.es/diario_boe/txt.php?id=BOE-A-2023-16399" TargetMode="External"/><Relationship Id="rId2" Type="http://schemas.openxmlformats.org/officeDocument/2006/relationships/customXml" Target="../customXml/item2.xml"/><Relationship Id="rId16" Type="http://schemas.openxmlformats.org/officeDocument/2006/relationships/hyperlink" Target="https://www.boe.es/boe/dias/2023/07/12/pdfs/BOE-A-2023-16174.pdf" TargetMode="External"/><Relationship Id="rId20" Type="http://schemas.openxmlformats.org/officeDocument/2006/relationships/hyperlink" Target="https://www.boe.es/boe/dias/2023/07/13/pdfs/BOE-A-2023-1628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6158" TargetMode="External"/><Relationship Id="rId24" Type="http://schemas.openxmlformats.org/officeDocument/2006/relationships/hyperlink" Target="https://www.boe.es/boe/dias/2023/07/15/pdfs/BOE-A-2023-16399.pdf" TargetMode="External"/><Relationship Id="rId5" Type="http://schemas.openxmlformats.org/officeDocument/2006/relationships/styles" Target="styles.xml"/><Relationship Id="rId15" Type="http://schemas.openxmlformats.org/officeDocument/2006/relationships/hyperlink" Target="https://www.boe.es/diario_boe/txt.php?id=BOE-A-2023-16173" TargetMode="External"/><Relationship Id="rId23" Type="http://schemas.openxmlformats.org/officeDocument/2006/relationships/hyperlink" Target="https://www.boe.es/diario_boe/txt.php?id=BOE-A-2023-16311" TargetMode="External"/><Relationship Id="rId28" Type="http://schemas.openxmlformats.org/officeDocument/2006/relationships/fontTable" Target="fontTable.xml"/><Relationship Id="rId10" Type="http://schemas.openxmlformats.org/officeDocument/2006/relationships/hyperlink" Target="https://www.boe.es/boe/dias/2023/07/12/pdfs/BOE-A-2023-16158.pdf" TargetMode="External"/><Relationship Id="rId19" Type="http://schemas.openxmlformats.org/officeDocument/2006/relationships/hyperlink" Target="https://www.boe.es/diario_boe/txt.php?id=BOE-A-2023-161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7/12/pdfs/BOE-A-2023-16173.pdf" TargetMode="External"/><Relationship Id="rId22" Type="http://schemas.openxmlformats.org/officeDocument/2006/relationships/hyperlink" Target="https://www.boe.es/boe/dias/2023/07/14/pdfs/BOE-A-2023-16311.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10</cp:revision>
  <dcterms:created xsi:type="dcterms:W3CDTF">2023-07-11T09:54:00Z</dcterms:created>
  <dcterms:modified xsi:type="dcterms:W3CDTF">2023-07-16T07:56:00Z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