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01E5CF95"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72BBC">
        <w:rPr>
          <w:rFonts w:ascii="Times New Roman" w:hAnsi="Times New Roman"/>
          <w:b/>
          <w:lang w:val="es-ES"/>
        </w:rPr>
        <w:t>25</w:t>
      </w:r>
      <w:r w:rsidR="006B4222">
        <w:rPr>
          <w:rFonts w:ascii="Times New Roman" w:hAnsi="Times New Roman"/>
          <w:b/>
          <w:lang w:val="es-ES"/>
        </w:rPr>
        <w:t xml:space="preserve"> DE SEPTIEMBRE</w:t>
      </w:r>
      <w:r w:rsidR="00C53B42">
        <w:rPr>
          <w:rFonts w:ascii="Times New Roman" w:hAnsi="Times New Roman"/>
          <w:b/>
          <w:lang w:val="es-ES"/>
        </w:rPr>
        <w:t xml:space="preserve"> </w:t>
      </w:r>
      <w:r w:rsidR="00B72BBC">
        <w:rPr>
          <w:rFonts w:ascii="Times New Roman" w:hAnsi="Times New Roman"/>
          <w:b/>
          <w:lang w:val="es-ES"/>
        </w:rPr>
        <w:t xml:space="preserve">AL 1 DE OCTUBRE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609F350E" w14:textId="77777777" w:rsidR="00B72BBC" w:rsidRDefault="007E1D57" w:rsidP="00B72BBC">
      <w:pPr>
        <w:rPr>
          <w:rFonts w:ascii="Times New Roman" w:hAnsi="Times New Roman"/>
          <w:b/>
          <w:u w:val="single"/>
          <w:lang w:val="es-ES"/>
        </w:rPr>
      </w:pPr>
      <w:r>
        <w:rPr>
          <w:rFonts w:ascii="Times New Roman" w:hAnsi="Times New Roman"/>
          <w:b/>
          <w:u w:val="single"/>
          <w:lang w:val="es-ES"/>
        </w:rPr>
        <w:t xml:space="preserve">LUNES </w:t>
      </w:r>
      <w:r w:rsidR="00B72BBC">
        <w:rPr>
          <w:rFonts w:ascii="Times New Roman" w:hAnsi="Times New Roman"/>
          <w:b/>
          <w:u w:val="single"/>
          <w:lang w:val="es-ES"/>
        </w:rPr>
        <w:t>25</w:t>
      </w:r>
    </w:p>
    <w:p w14:paraId="7B56E0F0" w14:textId="77777777" w:rsidR="005E4B16" w:rsidRDefault="005E4B16" w:rsidP="005E4B16">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1DCF4E09" w14:textId="77777777" w:rsidR="005E4B16" w:rsidRDefault="005E4B16" w:rsidP="005E4B1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IGUALDAD</w:t>
      </w:r>
    </w:p>
    <w:p w14:paraId="34F16777" w14:textId="77777777" w:rsidR="005E4B16" w:rsidRDefault="005E4B16" w:rsidP="005E4B1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2C1B22EA" w14:textId="77777777" w:rsidR="005E4B16" w:rsidRDefault="005E4B16" w:rsidP="005E4B16">
      <w:pPr>
        <w:pStyle w:val="NormalWeb"/>
        <w:numPr>
          <w:ilvl w:val="0"/>
          <w:numId w:val="8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14 de septiembre de 2023, de la Secretaría de Estado de Igualdad y contra la Violencia de Género, por la que se publica la Adenda al Convenio entre la Delegación del Gobierno contra la Violencia de Género y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en materia de violencia de género.</w:t>
      </w:r>
    </w:p>
    <w:p w14:paraId="281726F4" w14:textId="77777777" w:rsidR="005E4B16" w:rsidRDefault="005E4B16" w:rsidP="005E4B16">
      <w:pPr>
        <w:pStyle w:val="puntopdf"/>
        <w:numPr>
          <w:ilvl w:val="1"/>
          <w:numId w:val="84"/>
        </w:numPr>
        <w:shd w:val="clear" w:color="auto" w:fill="F8F8F8"/>
        <w:spacing w:before="0" w:after="0"/>
        <w:ind w:left="1680" w:right="240"/>
        <w:rPr>
          <w:rFonts w:ascii="Verdana" w:hAnsi="Verdana"/>
          <w:color w:val="000000"/>
          <w:sz w:val="22"/>
          <w:szCs w:val="22"/>
        </w:rPr>
      </w:pPr>
      <w:hyperlink r:id="rId10" w:tooltip="PDF firmado BOE-A-2023-20030" w:history="1">
        <w:r>
          <w:rPr>
            <w:rStyle w:val="Hipervnculo"/>
            <w:rFonts w:ascii="Verdana" w:hAnsi="Verdana"/>
            <w:sz w:val="22"/>
            <w:szCs w:val="22"/>
          </w:rPr>
          <w:t>PDF (BOE-A-2023-20030 - 3 págs. - 202 KB)</w:t>
        </w:r>
      </w:hyperlink>
    </w:p>
    <w:p w14:paraId="3915C5E1" w14:textId="77777777" w:rsidR="005E4B16" w:rsidRDefault="005E4B16" w:rsidP="005E4B16">
      <w:pPr>
        <w:pStyle w:val="puntohtml"/>
        <w:numPr>
          <w:ilvl w:val="1"/>
          <w:numId w:val="84"/>
        </w:numPr>
        <w:shd w:val="clear" w:color="auto" w:fill="F8F8F8"/>
        <w:spacing w:before="0" w:after="0"/>
        <w:ind w:left="1680" w:right="240"/>
        <w:rPr>
          <w:rFonts w:ascii="Verdana" w:hAnsi="Verdana"/>
          <w:color w:val="000000"/>
          <w:sz w:val="22"/>
          <w:szCs w:val="22"/>
        </w:rPr>
      </w:pPr>
      <w:hyperlink r:id="rId11" w:tooltip="Versión HTML BOE-A-2023-20030" w:history="1">
        <w:r>
          <w:rPr>
            <w:rStyle w:val="Hipervnculo"/>
            <w:rFonts w:ascii="Verdana" w:hAnsi="Verdana"/>
            <w:sz w:val="22"/>
            <w:szCs w:val="22"/>
          </w:rPr>
          <w:t>Otros formatos</w:t>
        </w:r>
      </w:hyperlink>
    </w:p>
    <w:p w14:paraId="49A93B63" w14:textId="7C582804" w:rsidR="005E4B16" w:rsidRDefault="005E4B16" w:rsidP="005E4B16">
      <w:pPr>
        <w:rPr>
          <w:rFonts w:ascii="Times New Roman" w:hAnsi="Times New Roman"/>
          <w:b/>
          <w:u w:val="single"/>
          <w:lang w:val="es-ES"/>
        </w:rPr>
      </w:pPr>
      <w:r>
        <w:rPr>
          <w:rFonts w:ascii="Times New Roman" w:hAnsi="Times New Roman"/>
          <w:b/>
          <w:u w:val="single"/>
          <w:lang w:val="es-ES"/>
        </w:rPr>
        <w:t>MARTES 26</w:t>
      </w:r>
    </w:p>
    <w:p w14:paraId="12506C24" w14:textId="77777777" w:rsidR="00B72BBC" w:rsidRDefault="00B72BBC" w:rsidP="00B72BB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FF41FAA" w14:textId="77777777" w:rsidR="005E4B16" w:rsidRDefault="005E4B16" w:rsidP="005E4B1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36F9F5E" w14:textId="77777777" w:rsidR="005E4B16" w:rsidRDefault="005E4B16" w:rsidP="005E4B1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C418E20" w14:textId="77777777" w:rsidR="005E4B16" w:rsidRDefault="005E4B16" w:rsidP="005E4B16">
      <w:pPr>
        <w:pStyle w:val="NormalWeb"/>
        <w:numPr>
          <w:ilvl w:val="0"/>
          <w:numId w:val="8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septiembre de 2023, de la Secretaría de Estado de Función Pública, por la que se publica la relación de aspirantes que han aprobado en el proceso selectivo para ingreso, por promoción interna, en el Cuerpo General Administrativo de la Administración del Estado, especialidad Estadística, convocado por Resolución de 13 de diciembre de 2022.</w:t>
      </w:r>
    </w:p>
    <w:p w14:paraId="39F62536" w14:textId="77777777" w:rsidR="005E4B16" w:rsidRDefault="005E4B16" w:rsidP="005E4B16">
      <w:pPr>
        <w:pStyle w:val="puntopdf"/>
        <w:numPr>
          <w:ilvl w:val="1"/>
          <w:numId w:val="82"/>
        </w:numPr>
        <w:shd w:val="clear" w:color="auto" w:fill="F8F8F8"/>
        <w:spacing w:before="0" w:after="0"/>
        <w:ind w:left="1680" w:right="240"/>
        <w:rPr>
          <w:rFonts w:ascii="Verdana" w:hAnsi="Verdana"/>
          <w:color w:val="000000"/>
          <w:sz w:val="22"/>
          <w:szCs w:val="22"/>
        </w:rPr>
      </w:pPr>
      <w:hyperlink r:id="rId12" w:tooltip="PDF firmado BOE-A-2023-20062" w:history="1">
        <w:r>
          <w:rPr>
            <w:rStyle w:val="Hipervnculo"/>
            <w:rFonts w:ascii="Verdana" w:hAnsi="Verdana"/>
            <w:sz w:val="22"/>
            <w:szCs w:val="22"/>
          </w:rPr>
          <w:t>PDF (BOE-A-2023-20062 - 4 págs. - 250 KB)</w:t>
        </w:r>
      </w:hyperlink>
    </w:p>
    <w:p w14:paraId="63283EC7" w14:textId="77777777" w:rsidR="005E4B16" w:rsidRDefault="005E4B16" w:rsidP="005E4B16">
      <w:pPr>
        <w:pStyle w:val="puntohtml"/>
        <w:numPr>
          <w:ilvl w:val="1"/>
          <w:numId w:val="82"/>
        </w:numPr>
        <w:shd w:val="clear" w:color="auto" w:fill="F8F8F8"/>
        <w:spacing w:before="0" w:after="0"/>
        <w:ind w:left="1680" w:right="240"/>
        <w:rPr>
          <w:rFonts w:ascii="Verdana" w:hAnsi="Verdana"/>
          <w:color w:val="000000"/>
          <w:sz w:val="22"/>
          <w:szCs w:val="22"/>
        </w:rPr>
      </w:pPr>
      <w:hyperlink r:id="rId13" w:tooltip="Versión HTML BOE-A-2023-20062" w:history="1">
        <w:r>
          <w:rPr>
            <w:rStyle w:val="Hipervnculo"/>
            <w:rFonts w:ascii="Verdana" w:hAnsi="Verdana"/>
            <w:sz w:val="22"/>
            <w:szCs w:val="22"/>
          </w:rPr>
          <w:t>Otros formatos</w:t>
        </w:r>
      </w:hyperlink>
    </w:p>
    <w:p w14:paraId="1AC50825" w14:textId="77777777" w:rsidR="005E4B16" w:rsidRDefault="005E4B16" w:rsidP="005E4B16">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13D6298B" w14:textId="77777777" w:rsidR="005E4B16" w:rsidRDefault="005E4B16" w:rsidP="005E4B1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A047285" w14:textId="77777777" w:rsidR="005E4B16" w:rsidRDefault="005E4B16" w:rsidP="005E4B1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37AA148F" w14:textId="77777777" w:rsidR="005E4B16" w:rsidRDefault="005E4B16" w:rsidP="005E4B16">
      <w:pPr>
        <w:pStyle w:val="NormalWeb"/>
        <w:numPr>
          <w:ilvl w:val="0"/>
          <w:numId w:val="8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septiembre de 2023, de la Presidencia de la Agencia Estatal de Administración Tributaria, por la que se aprueba la relación de aspirantes que han superado las pruebas de aptitud para la capacitación como representante aduanero, convocadas por Resolución de 8 de julio de 2022.</w:t>
      </w:r>
    </w:p>
    <w:p w14:paraId="12E38D4A" w14:textId="77777777" w:rsidR="005E4B16" w:rsidRDefault="005E4B16" w:rsidP="005E4B16">
      <w:pPr>
        <w:pStyle w:val="puntopdf"/>
        <w:numPr>
          <w:ilvl w:val="1"/>
          <w:numId w:val="83"/>
        </w:numPr>
        <w:shd w:val="clear" w:color="auto" w:fill="F8F8F8"/>
        <w:spacing w:before="0" w:after="0"/>
        <w:ind w:left="1680" w:right="240"/>
        <w:rPr>
          <w:rFonts w:ascii="Verdana" w:hAnsi="Verdana"/>
          <w:color w:val="000000"/>
          <w:sz w:val="22"/>
          <w:szCs w:val="22"/>
        </w:rPr>
      </w:pPr>
      <w:hyperlink r:id="rId14" w:tooltip="PDF firmado BOE-A-2023-20088" w:history="1">
        <w:r>
          <w:rPr>
            <w:rStyle w:val="Hipervnculo"/>
            <w:rFonts w:ascii="Verdana" w:hAnsi="Verdana"/>
            <w:sz w:val="22"/>
            <w:szCs w:val="22"/>
          </w:rPr>
          <w:t>PDF (BOE-A-2023-20088 - 6 págs. - 341 KB)</w:t>
        </w:r>
      </w:hyperlink>
    </w:p>
    <w:p w14:paraId="03E7B64B" w14:textId="77777777" w:rsidR="005E4B16" w:rsidRDefault="005E4B16" w:rsidP="005E4B16">
      <w:pPr>
        <w:pStyle w:val="puntohtml"/>
        <w:numPr>
          <w:ilvl w:val="1"/>
          <w:numId w:val="83"/>
        </w:numPr>
        <w:shd w:val="clear" w:color="auto" w:fill="F8F8F8"/>
        <w:spacing w:before="0" w:after="0"/>
        <w:ind w:left="1680" w:right="240"/>
        <w:rPr>
          <w:rFonts w:ascii="Verdana" w:hAnsi="Verdana"/>
          <w:color w:val="000000"/>
          <w:sz w:val="22"/>
          <w:szCs w:val="22"/>
        </w:rPr>
      </w:pPr>
      <w:hyperlink r:id="rId15" w:tooltip="Versión HTML BOE-A-2023-20088" w:history="1">
        <w:r>
          <w:rPr>
            <w:rStyle w:val="Hipervnculo"/>
            <w:rFonts w:ascii="Verdana" w:hAnsi="Verdana"/>
            <w:sz w:val="22"/>
            <w:szCs w:val="22"/>
          </w:rPr>
          <w:t>Otros formatos</w:t>
        </w:r>
      </w:hyperlink>
    </w:p>
    <w:p w14:paraId="38DD242A" w14:textId="77777777" w:rsidR="00B72BBC" w:rsidRDefault="00B72BBC" w:rsidP="00B72BBC">
      <w:pPr>
        <w:rPr>
          <w:rFonts w:ascii="Times New Roman" w:hAnsi="Times New Roman"/>
          <w:b/>
          <w:u w:val="single"/>
          <w:lang w:val="es-ES"/>
        </w:rPr>
      </w:pPr>
    </w:p>
    <w:p w14:paraId="756D406D" w14:textId="77777777" w:rsidR="00B72BBC" w:rsidRDefault="00B72BBC" w:rsidP="00B72BBC">
      <w:pPr>
        <w:rPr>
          <w:rFonts w:ascii="Times New Roman" w:hAnsi="Times New Roman"/>
          <w:b/>
          <w:u w:val="single"/>
          <w:lang w:val="es-ES"/>
        </w:rPr>
      </w:pPr>
      <w:r>
        <w:rPr>
          <w:rFonts w:ascii="Times New Roman" w:hAnsi="Times New Roman"/>
          <w:b/>
          <w:u w:val="single"/>
          <w:lang w:val="es-ES"/>
        </w:rPr>
        <w:t>MIÉRCOLES 27</w:t>
      </w:r>
    </w:p>
    <w:p w14:paraId="0B564858" w14:textId="77777777" w:rsidR="00E20716" w:rsidRDefault="00E20716" w:rsidP="00E2071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8220E38" w14:textId="77777777" w:rsidR="00E20716" w:rsidRDefault="00E20716" w:rsidP="00E2071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D88414E" w14:textId="77777777" w:rsidR="00E20716" w:rsidRDefault="00E20716" w:rsidP="00E2071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F3E0157" w14:textId="77777777" w:rsidR="00E20716" w:rsidRDefault="00E20716" w:rsidP="00E20716">
      <w:pPr>
        <w:pStyle w:val="NormalWeb"/>
        <w:numPr>
          <w:ilvl w:val="0"/>
          <w:numId w:val="8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2023, de la Subsecretaría, por la que se resuelve parcialmente la convocatoria de libre designación, efectuada por Resolución de 28 de julio de 2023.</w:t>
      </w:r>
    </w:p>
    <w:p w14:paraId="58C61C54" w14:textId="77777777" w:rsidR="00E20716" w:rsidRDefault="00E20716" w:rsidP="00E20716">
      <w:pPr>
        <w:pStyle w:val="puntopdf"/>
        <w:numPr>
          <w:ilvl w:val="1"/>
          <w:numId w:val="85"/>
        </w:numPr>
        <w:shd w:val="clear" w:color="auto" w:fill="F8F8F8"/>
        <w:spacing w:before="0" w:after="0"/>
        <w:ind w:left="1680" w:right="240"/>
        <w:rPr>
          <w:rFonts w:ascii="Verdana" w:hAnsi="Verdana"/>
          <w:color w:val="000000"/>
          <w:sz w:val="22"/>
          <w:szCs w:val="22"/>
        </w:rPr>
      </w:pPr>
      <w:hyperlink r:id="rId16" w:tooltip="PDF firmado BOE-A-2023-20114" w:history="1">
        <w:r>
          <w:rPr>
            <w:rStyle w:val="Hipervnculo"/>
            <w:rFonts w:ascii="Verdana" w:hAnsi="Verdana"/>
            <w:sz w:val="22"/>
            <w:szCs w:val="22"/>
          </w:rPr>
          <w:t>PDF (BOE-A-2023-20114 - 1 pág. - 198 KB)</w:t>
        </w:r>
      </w:hyperlink>
    </w:p>
    <w:p w14:paraId="158BF116" w14:textId="77777777" w:rsidR="00E20716" w:rsidRDefault="00E20716" w:rsidP="00E20716">
      <w:pPr>
        <w:pStyle w:val="puntohtml"/>
        <w:numPr>
          <w:ilvl w:val="1"/>
          <w:numId w:val="85"/>
        </w:numPr>
        <w:shd w:val="clear" w:color="auto" w:fill="F8F8F8"/>
        <w:spacing w:before="0" w:after="0"/>
        <w:ind w:left="1680" w:right="240"/>
        <w:rPr>
          <w:rFonts w:ascii="Verdana" w:hAnsi="Verdana"/>
          <w:color w:val="000000"/>
          <w:sz w:val="22"/>
          <w:szCs w:val="22"/>
        </w:rPr>
      </w:pPr>
      <w:hyperlink r:id="rId17" w:tooltip="Versión HTML BOE-A-2023-20114" w:history="1">
        <w:r>
          <w:rPr>
            <w:rStyle w:val="Hipervnculo"/>
            <w:rFonts w:ascii="Verdana" w:hAnsi="Verdana"/>
            <w:sz w:val="22"/>
            <w:szCs w:val="22"/>
          </w:rPr>
          <w:t>Otros formatos</w:t>
        </w:r>
      </w:hyperlink>
    </w:p>
    <w:p w14:paraId="453DE9C0" w14:textId="327681A0" w:rsidR="00B72BBC" w:rsidRDefault="00B72BBC" w:rsidP="00B72BBC">
      <w:pPr>
        <w:rPr>
          <w:rFonts w:ascii="Times New Roman" w:hAnsi="Times New Roman"/>
          <w:b/>
          <w:u w:val="single"/>
          <w:lang w:val="es-ES"/>
        </w:rPr>
      </w:pPr>
      <w:r>
        <w:rPr>
          <w:rFonts w:ascii="Times New Roman" w:hAnsi="Times New Roman"/>
          <w:b/>
          <w:u w:val="single"/>
          <w:lang w:val="es-ES"/>
        </w:rPr>
        <w:t>VIERNES 29</w:t>
      </w:r>
    </w:p>
    <w:p w14:paraId="47CCFD59" w14:textId="77777777" w:rsidR="00F85344" w:rsidRDefault="00F85344" w:rsidP="00F8534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E200DB6" w14:textId="77777777" w:rsidR="00F85344" w:rsidRDefault="00F85344" w:rsidP="00F8534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EBAC972" w14:textId="77777777" w:rsidR="00F85344" w:rsidRDefault="00F85344" w:rsidP="00F853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Combustibles. </w:t>
      </w:r>
      <w:proofErr w:type="spellStart"/>
      <w:r>
        <w:rPr>
          <w:rFonts w:ascii="Verdana" w:hAnsi="Verdana"/>
          <w:color w:val="000000"/>
          <w:sz w:val="26"/>
          <w:szCs w:val="26"/>
        </w:rPr>
        <w:t>Precios</w:t>
      </w:r>
      <w:proofErr w:type="spellEnd"/>
    </w:p>
    <w:p w14:paraId="6ECEFB72" w14:textId="77777777" w:rsidR="00F85344" w:rsidRDefault="00F85344" w:rsidP="00F85344">
      <w:pPr>
        <w:pStyle w:val="NormalWeb"/>
        <w:numPr>
          <w:ilvl w:val="0"/>
          <w:numId w:val="8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septiembre de 2023, de la Dirección General de Política Energética y Minas, por la que se fijan los precios de combustible en puerto aplicables al fuel </w:t>
      </w:r>
      <w:proofErr w:type="spellStart"/>
      <w:r>
        <w:rPr>
          <w:rFonts w:ascii="Verdana" w:hAnsi="Verdana"/>
          <w:color w:val="000000"/>
          <w:sz w:val="21"/>
          <w:szCs w:val="21"/>
        </w:rPr>
        <w:t>oil</w:t>
      </w:r>
      <w:proofErr w:type="spellEnd"/>
      <w:r>
        <w:rPr>
          <w:rFonts w:ascii="Verdana" w:hAnsi="Verdana"/>
          <w:color w:val="000000"/>
          <w:sz w:val="21"/>
          <w:szCs w:val="21"/>
        </w:rPr>
        <w:t xml:space="preserve">, </w:t>
      </w:r>
      <w:proofErr w:type="spellStart"/>
      <w:r>
        <w:rPr>
          <w:rFonts w:ascii="Verdana" w:hAnsi="Verdana"/>
          <w:color w:val="000000"/>
          <w:sz w:val="21"/>
          <w:szCs w:val="21"/>
        </w:rPr>
        <w:t>diesel</w:t>
      </w:r>
      <w:proofErr w:type="spellEnd"/>
      <w:r>
        <w:rPr>
          <w:rFonts w:ascii="Verdana" w:hAnsi="Verdana"/>
          <w:color w:val="000000"/>
          <w:sz w:val="21"/>
          <w:szCs w:val="21"/>
        </w:rPr>
        <w:t xml:space="preserve"> </w:t>
      </w:r>
      <w:proofErr w:type="spellStart"/>
      <w:r>
        <w:rPr>
          <w:rFonts w:ascii="Verdana" w:hAnsi="Verdana"/>
          <w:color w:val="000000"/>
          <w:sz w:val="21"/>
          <w:szCs w:val="21"/>
        </w:rPr>
        <w:t>oil</w:t>
      </w:r>
      <w:proofErr w:type="spellEnd"/>
      <w:r>
        <w:rPr>
          <w:rFonts w:ascii="Verdana" w:hAnsi="Verdana"/>
          <w:color w:val="000000"/>
          <w:sz w:val="21"/>
          <w:szCs w:val="21"/>
        </w:rPr>
        <w:t>, gasoil, y hulla en el primer semestre del año 2023 a aplicar en la liquidación de dicho período de los grupos generadores ubicados en los territorios no peninsulares.</w:t>
      </w:r>
    </w:p>
    <w:p w14:paraId="159126DF" w14:textId="77777777" w:rsidR="00F85344" w:rsidRDefault="00F85344" w:rsidP="00F85344">
      <w:pPr>
        <w:pStyle w:val="puntopdf"/>
        <w:numPr>
          <w:ilvl w:val="1"/>
          <w:numId w:val="86"/>
        </w:numPr>
        <w:shd w:val="clear" w:color="auto" w:fill="F8F8F8"/>
        <w:spacing w:before="0" w:after="0"/>
        <w:ind w:left="1680" w:right="240"/>
        <w:rPr>
          <w:rFonts w:ascii="Verdana" w:hAnsi="Verdana"/>
          <w:color w:val="000000"/>
          <w:sz w:val="22"/>
          <w:szCs w:val="22"/>
        </w:rPr>
      </w:pPr>
      <w:hyperlink r:id="rId18" w:tooltip="PDF firmado BOE-A-2023-20255" w:history="1">
        <w:r>
          <w:rPr>
            <w:rStyle w:val="Hipervnculo"/>
            <w:rFonts w:ascii="Verdana" w:hAnsi="Verdana"/>
            <w:sz w:val="22"/>
            <w:szCs w:val="22"/>
          </w:rPr>
          <w:t>PDF (BOE-A-2023-20255 - 4 págs. - 237 KB)</w:t>
        </w:r>
      </w:hyperlink>
    </w:p>
    <w:p w14:paraId="49419C14" w14:textId="77777777" w:rsidR="00F85344" w:rsidRDefault="00F85344" w:rsidP="00F85344">
      <w:pPr>
        <w:pStyle w:val="puntohtml"/>
        <w:numPr>
          <w:ilvl w:val="1"/>
          <w:numId w:val="86"/>
        </w:numPr>
        <w:shd w:val="clear" w:color="auto" w:fill="F8F8F8"/>
        <w:spacing w:before="0" w:after="0"/>
        <w:ind w:left="1680" w:right="240"/>
        <w:rPr>
          <w:rFonts w:ascii="Verdana" w:hAnsi="Verdana"/>
          <w:color w:val="000000"/>
          <w:sz w:val="22"/>
          <w:szCs w:val="22"/>
        </w:rPr>
      </w:pPr>
      <w:hyperlink r:id="rId19" w:tooltip="Versión HTML BOE-A-2023-20255" w:history="1">
        <w:r>
          <w:rPr>
            <w:rStyle w:val="Hipervnculo"/>
            <w:rFonts w:ascii="Verdana" w:hAnsi="Verdana"/>
            <w:sz w:val="22"/>
            <w:szCs w:val="22"/>
          </w:rPr>
          <w:t>Otros formatos</w:t>
        </w:r>
      </w:hyperlink>
    </w:p>
    <w:p w14:paraId="750D761E" w14:textId="77777777" w:rsidR="00F85344" w:rsidRDefault="00F85344" w:rsidP="00F853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natural. </w:t>
      </w:r>
      <w:proofErr w:type="spellStart"/>
      <w:r>
        <w:rPr>
          <w:rFonts w:ascii="Verdana" w:hAnsi="Verdana"/>
          <w:color w:val="000000"/>
          <w:sz w:val="26"/>
          <w:szCs w:val="26"/>
        </w:rPr>
        <w:t>Precios</w:t>
      </w:r>
      <w:proofErr w:type="spellEnd"/>
    </w:p>
    <w:p w14:paraId="20794859" w14:textId="77777777" w:rsidR="00F85344" w:rsidRDefault="00F85344" w:rsidP="00F85344">
      <w:pPr>
        <w:pStyle w:val="NormalWeb"/>
        <w:numPr>
          <w:ilvl w:val="0"/>
          <w:numId w:val="8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2023, de la Dirección General de Política Energética y Minas, por la que se publica la tarifa de último recurso de gas natural.</w:t>
      </w:r>
    </w:p>
    <w:p w14:paraId="67D94417" w14:textId="77777777" w:rsidR="00F85344" w:rsidRDefault="00F85344" w:rsidP="00F85344">
      <w:pPr>
        <w:pStyle w:val="puntopdf"/>
        <w:numPr>
          <w:ilvl w:val="1"/>
          <w:numId w:val="87"/>
        </w:numPr>
        <w:shd w:val="clear" w:color="auto" w:fill="F8F8F8"/>
        <w:spacing w:before="0" w:after="0"/>
        <w:ind w:left="1680" w:right="240"/>
        <w:rPr>
          <w:rFonts w:ascii="Verdana" w:hAnsi="Verdana"/>
          <w:color w:val="000000"/>
          <w:sz w:val="22"/>
          <w:szCs w:val="22"/>
        </w:rPr>
      </w:pPr>
      <w:hyperlink r:id="rId20" w:tooltip="PDF firmado BOE-A-2023-20256" w:history="1">
        <w:r>
          <w:rPr>
            <w:rStyle w:val="Hipervnculo"/>
            <w:rFonts w:ascii="Verdana" w:hAnsi="Verdana"/>
            <w:sz w:val="22"/>
            <w:szCs w:val="22"/>
          </w:rPr>
          <w:t>PDF (BOE-A-2023-20256 - 6 págs. - 315 KB)</w:t>
        </w:r>
      </w:hyperlink>
    </w:p>
    <w:p w14:paraId="08B068BA" w14:textId="77777777" w:rsidR="00F85344" w:rsidRDefault="00F85344" w:rsidP="00F85344">
      <w:pPr>
        <w:pStyle w:val="puntohtml"/>
        <w:numPr>
          <w:ilvl w:val="1"/>
          <w:numId w:val="87"/>
        </w:numPr>
        <w:shd w:val="clear" w:color="auto" w:fill="F8F8F8"/>
        <w:spacing w:before="0" w:after="0"/>
        <w:ind w:left="1680" w:right="240"/>
        <w:rPr>
          <w:rFonts w:ascii="Verdana" w:hAnsi="Verdana"/>
          <w:color w:val="000000"/>
          <w:sz w:val="22"/>
          <w:szCs w:val="22"/>
        </w:rPr>
      </w:pPr>
      <w:hyperlink r:id="rId21" w:tooltip="Versión HTML BOE-A-2023-20256" w:history="1">
        <w:r>
          <w:rPr>
            <w:rStyle w:val="Hipervnculo"/>
            <w:rFonts w:ascii="Verdana" w:hAnsi="Verdana"/>
            <w:sz w:val="22"/>
            <w:szCs w:val="22"/>
          </w:rPr>
          <w:t>Otros formatos</w:t>
        </w:r>
      </w:hyperlink>
    </w:p>
    <w:p w14:paraId="374FD622" w14:textId="77777777" w:rsidR="00F85344" w:rsidRDefault="00F85344" w:rsidP="00F8534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B24E8A6" w14:textId="77777777" w:rsidR="00F85344" w:rsidRDefault="00F85344" w:rsidP="00F8534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1FE2057" w14:textId="77777777" w:rsidR="00F85344" w:rsidRDefault="00F85344" w:rsidP="00F853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1D2B8326" w14:textId="77777777" w:rsidR="00F85344" w:rsidRDefault="00F85344" w:rsidP="00F85344">
      <w:pPr>
        <w:pStyle w:val="NormalWeb"/>
        <w:numPr>
          <w:ilvl w:val="0"/>
          <w:numId w:val="8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21 de septiembre de 2023, de la Presidencia de la Agencia Estatal de Administración Tributaria, por la que se convoca proceso selectivo para ingreso, por el sistema general de acceso libre y promoción interna, en el Cuerpo Superior de Inspectores de Hacienda del Estado.</w:t>
      </w:r>
    </w:p>
    <w:p w14:paraId="2952FE9B" w14:textId="77777777" w:rsidR="00F85344" w:rsidRDefault="00F85344" w:rsidP="00F85344">
      <w:pPr>
        <w:pStyle w:val="puntopdf"/>
        <w:numPr>
          <w:ilvl w:val="1"/>
          <w:numId w:val="89"/>
        </w:numPr>
        <w:shd w:val="clear" w:color="auto" w:fill="F8F8F8"/>
        <w:spacing w:before="0" w:after="0"/>
        <w:ind w:left="1680" w:right="240"/>
        <w:rPr>
          <w:rFonts w:ascii="Verdana" w:hAnsi="Verdana"/>
          <w:color w:val="000000"/>
          <w:sz w:val="22"/>
          <w:szCs w:val="22"/>
        </w:rPr>
      </w:pPr>
      <w:hyperlink r:id="rId22" w:tooltip="PDF firmado BOE-A-2023-20261" w:history="1">
        <w:r>
          <w:rPr>
            <w:rStyle w:val="Hipervnculo"/>
            <w:rFonts w:ascii="Verdana" w:hAnsi="Verdana"/>
            <w:sz w:val="22"/>
            <w:szCs w:val="22"/>
          </w:rPr>
          <w:t>PDF (BOE-A-2023-20261 - 33 págs. - 429 KB)</w:t>
        </w:r>
      </w:hyperlink>
    </w:p>
    <w:p w14:paraId="087C9C05" w14:textId="77777777" w:rsidR="00F85344" w:rsidRDefault="00F85344" w:rsidP="00F85344">
      <w:pPr>
        <w:pStyle w:val="puntohtml"/>
        <w:numPr>
          <w:ilvl w:val="1"/>
          <w:numId w:val="89"/>
        </w:numPr>
        <w:shd w:val="clear" w:color="auto" w:fill="F8F8F8"/>
        <w:spacing w:before="0" w:after="0"/>
        <w:ind w:left="1680" w:right="240"/>
        <w:rPr>
          <w:rFonts w:ascii="Verdana" w:hAnsi="Verdana"/>
          <w:color w:val="000000"/>
          <w:sz w:val="22"/>
          <w:szCs w:val="22"/>
        </w:rPr>
      </w:pPr>
      <w:hyperlink r:id="rId23" w:tooltip="Versión HTML BOE-A-2023-20261" w:history="1">
        <w:r>
          <w:rPr>
            <w:rStyle w:val="Hipervnculo"/>
            <w:rFonts w:ascii="Verdana" w:hAnsi="Verdana"/>
            <w:sz w:val="22"/>
            <w:szCs w:val="22"/>
          </w:rPr>
          <w:t>Otros formatos</w:t>
        </w:r>
      </w:hyperlink>
    </w:p>
    <w:p w14:paraId="54D79678" w14:textId="10B37872" w:rsidR="0037562B" w:rsidRDefault="00B72BBC" w:rsidP="00B72BBC">
      <w:pPr>
        <w:rPr>
          <w:rFonts w:ascii="Verdana" w:hAnsi="Verdana"/>
          <w:color w:val="000000"/>
          <w:sz w:val="22"/>
          <w:szCs w:val="22"/>
        </w:rPr>
      </w:pPr>
      <w:r>
        <w:rPr>
          <w:rFonts w:ascii="Times New Roman" w:hAnsi="Times New Roman"/>
          <w:b/>
          <w:u w:val="single"/>
          <w:lang w:val="es-ES"/>
        </w:rPr>
        <w:t>SÁBADO 30</w:t>
      </w:r>
      <w:r>
        <w:rPr>
          <w:rFonts w:ascii="Verdana" w:hAnsi="Verdana"/>
          <w:color w:val="000000"/>
          <w:sz w:val="22"/>
          <w:szCs w:val="22"/>
        </w:rPr>
        <w:t xml:space="preserve"> </w:t>
      </w:r>
    </w:p>
    <w:p w14:paraId="7C90FCE0" w14:textId="77777777" w:rsidR="00F85344" w:rsidRDefault="00F85344" w:rsidP="00F8534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82F9EA3" w14:textId="77777777" w:rsidR="00F85344" w:rsidRDefault="00F85344" w:rsidP="00F8534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5E59FDF" w14:textId="77777777" w:rsidR="00F85344" w:rsidRDefault="00F85344" w:rsidP="00F853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532DA85" w14:textId="77777777" w:rsidR="00F85344" w:rsidRDefault="00F85344" w:rsidP="00F85344">
      <w:pPr>
        <w:pStyle w:val="NormalWeb"/>
        <w:numPr>
          <w:ilvl w:val="0"/>
          <w:numId w:val="9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septiembre de 2023, de la Presidencia del Comisionado para el Mercado de Tabacos, por la que se publican los precios de venta al público de determinadas labores de tabaco en Expendedurías de Tabaco y Timbre del área del Monopolio.</w:t>
      </w:r>
    </w:p>
    <w:p w14:paraId="2AF5F61C" w14:textId="77777777" w:rsidR="00F85344" w:rsidRDefault="00F85344" w:rsidP="00F85344">
      <w:pPr>
        <w:pStyle w:val="puntopdf"/>
        <w:numPr>
          <w:ilvl w:val="1"/>
          <w:numId w:val="90"/>
        </w:numPr>
        <w:shd w:val="clear" w:color="auto" w:fill="F8F8F8"/>
        <w:spacing w:before="0" w:after="0"/>
        <w:ind w:left="1680" w:right="240"/>
        <w:rPr>
          <w:rFonts w:ascii="Verdana" w:hAnsi="Verdana"/>
          <w:color w:val="000000"/>
          <w:sz w:val="22"/>
          <w:szCs w:val="22"/>
        </w:rPr>
      </w:pPr>
      <w:hyperlink r:id="rId24" w:tooltip="PDF firmado BOE-A-2023-20318" w:history="1">
        <w:r>
          <w:rPr>
            <w:rStyle w:val="Hipervnculo"/>
            <w:rFonts w:ascii="Verdana" w:hAnsi="Verdana"/>
            <w:sz w:val="22"/>
            <w:szCs w:val="22"/>
          </w:rPr>
          <w:t>PDF (BOE-A-2023-20318 - 3 págs. - 223 KB)</w:t>
        </w:r>
      </w:hyperlink>
    </w:p>
    <w:p w14:paraId="53A3282F" w14:textId="77777777" w:rsidR="00F85344" w:rsidRDefault="00F85344" w:rsidP="00F85344">
      <w:pPr>
        <w:pStyle w:val="puntohtml"/>
        <w:numPr>
          <w:ilvl w:val="1"/>
          <w:numId w:val="90"/>
        </w:numPr>
        <w:shd w:val="clear" w:color="auto" w:fill="F8F8F8"/>
        <w:spacing w:before="0" w:after="0"/>
        <w:ind w:left="1680" w:right="240"/>
        <w:rPr>
          <w:rFonts w:ascii="Verdana" w:hAnsi="Verdana"/>
          <w:color w:val="000000"/>
          <w:sz w:val="22"/>
          <w:szCs w:val="22"/>
        </w:rPr>
      </w:pPr>
      <w:hyperlink r:id="rId25" w:tooltip="Versión HTML BOE-A-2023-20318" w:history="1">
        <w:r>
          <w:rPr>
            <w:rStyle w:val="Hipervnculo"/>
            <w:rFonts w:ascii="Verdana" w:hAnsi="Verdana"/>
            <w:sz w:val="22"/>
            <w:szCs w:val="22"/>
          </w:rPr>
          <w:t>Otros formatos</w:t>
        </w:r>
      </w:hyperlink>
    </w:p>
    <w:p w14:paraId="7BD36B95" w14:textId="65E18CC4" w:rsidR="002D3796" w:rsidRDefault="002D3796" w:rsidP="009C6BB2">
      <w:pPr>
        <w:rPr>
          <w:rFonts w:ascii="Times New Roman" w:hAnsi="Times New Roman"/>
          <w:b/>
          <w:u w:val="single"/>
          <w:lang w:val="es-ES"/>
        </w:rPr>
      </w:pPr>
    </w:p>
    <w:sectPr w:rsidR="002D3796" w:rsidSect="00D5251E">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040A" w14:textId="77777777" w:rsidR="00DB44E4" w:rsidRDefault="00DB44E4">
      <w:r>
        <w:separator/>
      </w:r>
    </w:p>
  </w:endnote>
  <w:endnote w:type="continuationSeparator" w:id="0">
    <w:p w14:paraId="502EDABB" w14:textId="77777777" w:rsidR="00DB44E4" w:rsidRDefault="00DB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F15C" w14:textId="77777777" w:rsidR="00DB44E4" w:rsidRDefault="00DB44E4">
      <w:r>
        <w:separator/>
      </w:r>
    </w:p>
  </w:footnote>
  <w:footnote w:type="continuationSeparator" w:id="0">
    <w:p w14:paraId="03838B2F" w14:textId="77777777" w:rsidR="00DB44E4" w:rsidRDefault="00DB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83"/>
  </w:num>
  <w:num w:numId="2" w16cid:durableId="576594915">
    <w:abstractNumId w:val="27"/>
  </w:num>
  <w:num w:numId="3" w16cid:durableId="1658342844">
    <w:abstractNumId w:val="79"/>
  </w:num>
  <w:num w:numId="4" w16cid:durableId="1805081227">
    <w:abstractNumId w:val="32"/>
  </w:num>
  <w:num w:numId="5" w16cid:durableId="922760936">
    <w:abstractNumId w:val="50"/>
  </w:num>
  <w:num w:numId="6" w16cid:durableId="535167341">
    <w:abstractNumId w:val="20"/>
  </w:num>
  <w:num w:numId="7" w16cid:durableId="869150802">
    <w:abstractNumId w:val="84"/>
  </w:num>
  <w:num w:numId="8" w16cid:durableId="673460768">
    <w:abstractNumId w:val="6"/>
  </w:num>
  <w:num w:numId="9" w16cid:durableId="507599227">
    <w:abstractNumId w:val="80"/>
  </w:num>
  <w:num w:numId="10" w16cid:durableId="155534634">
    <w:abstractNumId w:val="35"/>
  </w:num>
  <w:num w:numId="11" w16cid:durableId="142507293">
    <w:abstractNumId w:val="12"/>
  </w:num>
  <w:num w:numId="12" w16cid:durableId="669872165">
    <w:abstractNumId w:val="40"/>
  </w:num>
  <w:num w:numId="13" w16cid:durableId="1654524964">
    <w:abstractNumId w:val="8"/>
  </w:num>
  <w:num w:numId="14" w16cid:durableId="2039962534">
    <w:abstractNumId w:val="21"/>
  </w:num>
  <w:num w:numId="15" w16cid:durableId="479151191">
    <w:abstractNumId w:val="87"/>
  </w:num>
  <w:num w:numId="16" w16cid:durableId="1963068549">
    <w:abstractNumId w:val="4"/>
  </w:num>
  <w:num w:numId="17" w16cid:durableId="1158574870">
    <w:abstractNumId w:val="23"/>
  </w:num>
  <w:num w:numId="18" w16cid:durableId="656879705">
    <w:abstractNumId w:val="28"/>
  </w:num>
  <w:num w:numId="19" w16cid:durableId="532890140">
    <w:abstractNumId w:val="11"/>
  </w:num>
  <w:num w:numId="20" w16cid:durableId="1987274671">
    <w:abstractNumId w:val="73"/>
  </w:num>
  <w:num w:numId="21" w16cid:durableId="64647815">
    <w:abstractNumId w:val="75"/>
  </w:num>
  <w:num w:numId="22" w16cid:durableId="2035113185">
    <w:abstractNumId w:val="34"/>
  </w:num>
  <w:num w:numId="23" w16cid:durableId="1672875651">
    <w:abstractNumId w:val="53"/>
  </w:num>
  <w:num w:numId="24" w16cid:durableId="2068645953">
    <w:abstractNumId w:val="68"/>
  </w:num>
  <w:num w:numId="25" w16cid:durableId="336621218">
    <w:abstractNumId w:val="7"/>
  </w:num>
  <w:num w:numId="26" w16cid:durableId="1317146121">
    <w:abstractNumId w:val="36"/>
  </w:num>
  <w:num w:numId="27" w16cid:durableId="958341841">
    <w:abstractNumId w:val="25"/>
  </w:num>
  <w:num w:numId="28" w16cid:durableId="1859541442">
    <w:abstractNumId w:val="57"/>
  </w:num>
  <w:num w:numId="29" w16cid:durableId="1545676851">
    <w:abstractNumId w:val="66"/>
  </w:num>
  <w:num w:numId="30" w16cid:durableId="888882082">
    <w:abstractNumId w:val="55"/>
  </w:num>
  <w:num w:numId="31" w16cid:durableId="178855212">
    <w:abstractNumId w:val="39"/>
  </w:num>
  <w:num w:numId="32" w16cid:durableId="996692599">
    <w:abstractNumId w:val="77"/>
  </w:num>
  <w:num w:numId="33" w16cid:durableId="2134712146">
    <w:abstractNumId w:val="62"/>
  </w:num>
  <w:num w:numId="34" w16cid:durableId="1181822323">
    <w:abstractNumId w:val="43"/>
  </w:num>
  <w:num w:numId="35" w16cid:durableId="1009865151">
    <w:abstractNumId w:val="67"/>
  </w:num>
  <w:num w:numId="36" w16cid:durableId="978608262">
    <w:abstractNumId w:val="86"/>
  </w:num>
  <w:num w:numId="37" w16cid:durableId="2057505969">
    <w:abstractNumId w:val="72"/>
  </w:num>
  <w:num w:numId="38" w16cid:durableId="1935698499">
    <w:abstractNumId w:val="2"/>
  </w:num>
  <w:num w:numId="39" w16cid:durableId="1172258722">
    <w:abstractNumId w:val="82"/>
  </w:num>
  <w:num w:numId="40" w16cid:durableId="24454716">
    <w:abstractNumId w:val="14"/>
  </w:num>
  <w:num w:numId="41" w16cid:durableId="1385373048">
    <w:abstractNumId w:val="3"/>
  </w:num>
  <w:num w:numId="42" w16cid:durableId="1120606329">
    <w:abstractNumId w:val="65"/>
  </w:num>
  <w:num w:numId="43" w16cid:durableId="566383374">
    <w:abstractNumId w:val="41"/>
  </w:num>
  <w:num w:numId="44" w16cid:durableId="31391784">
    <w:abstractNumId w:val="22"/>
  </w:num>
  <w:num w:numId="45" w16cid:durableId="657536115">
    <w:abstractNumId w:val="38"/>
  </w:num>
  <w:num w:numId="46" w16cid:durableId="1482498203">
    <w:abstractNumId w:val="52"/>
  </w:num>
  <w:num w:numId="47" w16cid:durableId="879319536">
    <w:abstractNumId w:val="58"/>
  </w:num>
  <w:num w:numId="48" w16cid:durableId="1586769539">
    <w:abstractNumId w:val="37"/>
  </w:num>
  <w:num w:numId="49" w16cid:durableId="1625380697">
    <w:abstractNumId w:val="18"/>
  </w:num>
  <w:num w:numId="50" w16cid:durableId="65691680">
    <w:abstractNumId w:val="5"/>
  </w:num>
  <w:num w:numId="51" w16cid:durableId="614753511">
    <w:abstractNumId w:val="71"/>
  </w:num>
  <w:num w:numId="52" w16cid:durableId="683627155">
    <w:abstractNumId w:val="63"/>
  </w:num>
  <w:num w:numId="53" w16cid:durableId="721250071">
    <w:abstractNumId w:val="69"/>
  </w:num>
  <w:num w:numId="54" w16cid:durableId="1692684349">
    <w:abstractNumId w:val="13"/>
  </w:num>
  <w:num w:numId="55" w16cid:durableId="311830100">
    <w:abstractNumId w:val="9"/>
  </w:num>
  <w:num w:numId="56" w16cid:durableId="928781819">
    <w:abstractNumId w:val="30"/>
  </w:num>
  <w:num w:numId="57" w16cid:durableId="1087463581">
    <w:abstractNumId w:val="51"/>
  </w:num>
  <w:num w:numId="58" w16cid:durableId="721173307">
    <w:abstractNumId w:val="56"/>
  </w:num>
  <w:num w:numId="59" w16cid:durableId="1972594535">
    <w:abstractNumId w:val="70"/>
  </w:num>
  <w:num w:numId="60" w16cid:durableId="1126772644">
    <w:abstractNumId w:val="88"/>
  </w:num>
  <w:num w:numId="61" w16cid:durableId="705521974">
    <w:abstractNumId w:val="15"/>
  </w:num>
  <w:num w:numId="62" w16cid:durableId="827596940">
    <w:abstractNumId w:val="29"/>
  </w:num>
  <w:num w:numId="63" w16cid:durableId="990447795">
    <w:abstractNumId w:val="16"/>
  </w:num>
  <w:num w:numId="64" w16cid:durableId="615991897">
    <w:abstractNumId w:val="89"/>
  </w:num>
  <w:num w:numId="65" w16cid:durableId="1758821417">
    <w:abstractNumId w:val="24"/>
  </w:num>
  <w:num w:numId="66" w16cid:durableId="1917858658">
    <w:abstractNumId w:val="10"/>
  </w:num>
  <w:num w:numId="67" w16cid:durableId="786965920">
    <w:abstractNumId w:val="0"/>
  </w:num>
  <w:num w:numId="68" w16cid:durableId="555169075">
    <w:abstractNumId w:val="48"/>
  </w:num>
  <w:num w:numId="69" w16cid:durableId="359287478">
    <w:abstractNumId w:val="47"/>
  </w:num>
  <w:num w:numId="70" w16cid:durableId="1574967830">
    <w:abstractNumId w:val="26"/>
  </w:num>
  <w:num w:numId="71" w16cid:durableId="1482893137">
    <w:abstractNumId w:val="76"/>
  </w:num>
  <w:num w:numId="72" w16cid:durableId="985087769">
    <w:abstractNumId w:val="60"/>
  </w:num>
  <w:num w:numId="73" w16cid:durableId="1660577887">
    <w:abstractNumId w:val="42"/>
  </w:num>
  <w:num w:numId="74" w16cid:durableId="1710837906">
    <w:abstractNumId w:val="17"/>
  </w:num>
  <w:num w:numId="75" w16cid:durableId="202983948">
    <w:abstractNumId w:val="81"/>
  </w:num>
  <w:num w:numId="76" w16cid:durableId="1709187213">
    <w:abstractNumId w:val="49"/>
  </w:num>
  <w:num w:numId="77" w16cid:durableId="856576108">
    <w:abstractNumId w:val="64"/>
  </w:num>
  <w:num w:numId="78" w16cid:durableId="1949238254">
    <w:abstractNumId w:val="19"/>
  </w:num>
  <w:num w:numId="79" w16cid:durableId="812481072">
    <w:abstractNumId w:val="85"/>
  </w:num>
  <w:num w:numId="80" w16cid:durableId="1948806374">
    <w:abstractNumId w:val="46"/>
  </w:num>
  <w:num w:numId="81" w16cid:durableId="1917088578">
    <w:abstractNumId w:val="33"/>
  </w:num>
  <w:num w:numId="82" w16cid:durableId="1416627198">
    <w:abstractNumId w:val="78"/>
  </w:num>
  <w:num w:numId="83" w16cid:durableId="43143880">
    <w:abstractNumId w:val="31"/>
  </w:num>
  <w:num w:numId="84" w16cid:durableId="782383871">
    <w:abstractNumId w:val="74"/>
  </w:num>
  <w:num w:numId="85" w16cid:durableId="445348538">
    <w:abstractNumId w:val="61"/>
  </w:num>
  <w:num w:numId="86" w16cid:durableId="729966562">
    <w:abstractNumId w:val="44"/>
  </w:num>
  <w:num w:numId="87" w16cid:durableId="512188720">
    <w:abstractNumId w:val="59"/>
  </w:num>
  <w:num w:numId="88" w16cid:durableId="2015644282">
    <w:abstractNumId w:val="1"/>
  </w:num>
  <w:num w:numId="89" w16cid:durableId="1894849135">
    <w:abstractNumId w:val="45"/>
  </w:num>
  <w:num w:numId="90" w16cid:durableId="330572508">
    <w:abstractNumId w:val="5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E49"/>
    <w:rsid w:val="00290F14"/>
    <w:rsid w:val="002925D8"/>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2579"/>
    <w:rsid w:val="00593F76"/>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35F"/>
    <w:rsid w:val="00B41D72"/>
    <w:rsid w:val="00B423E0"/>
    <w:rsid w:val="00B435E0"/>
    <w:rsid w:val="00B43D54"/>
    <w:rsid w:val="00B43F65"/>
    <w:rsid w:val="00B43FED"/>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85344"/>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0062" TargetMode="External"/><Relationship Id="rId18" Type="http://schemas.openxmlformats.org/officeDocument/2006/relationships/hyperlink" Target="https://www.boe.es/boe/dias/2023/09/29/pdfs/BOE-A-2023-20255.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3-20256" TargetMode="External"/><Relationship Id="rId7" Type="http://schemas.openxmlformats.org/officeDocument/2006/relationships/webSettings" Target="webSettings.xml"/><Relationship Id="rId12" Type="http://schemas.openxmlformats.org/officeDocument/2006/relationships/hyperlink" Target="https://www.boe.es/boe/dias/2023/09/26/pdfs/BOE-A-2023-20062.pdf" TargetMode="External"/><Relationship Id="rId17" Type="http://schemas.openxmlformats.org/officeDocument/2006/relationships/hyperlink" Target="https://www.boe.es/diario_boe/txt.php?id=BOE-A-2023-20114" TargetMode="External"/><Relationship Id="rId25" Type="http://schemas.openxmlformats.org/officeDocument/2006/relationships/hyperlink" Target="https://www.boe.es/diario_boe/txt.php?id=BOE-A-2023-20318" TargetMode="External"/><Relationship Id="rId2" Type="http://schemas.openxmlformats.org/officeDocument/2006/relationships/customXml" Target="../customXml/item2.xml"/><Relationship Id="rId16" Type="http://schemas.openxmlformats.org/officeDocument/2006/relationships/hyperlink" Target="https://www.boe.es/boe/dias/2023/09/27/pdfs/BOE-A-2023-20114.pdf" TargetMode="External"/><Relationship Id="rId20" Type="http://schemas.openxmlformats.org/officeDocument/2006/relationships/hyperlink" Target="https://www.boe.es/boe/dias/2023/09/29/pdfs/BOE-A-2023-2025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0030" TargetMode="External"/><Relationship Id="rId24" Type="http://schemas.openxmlformats.org/officeDocument/2006/relationships/hyperlink" Target="https://www.boe.es/boe/dias/2023/09/30/pdfs/BOE-A-2023-20318.pdf" TargetMode="External"/><Relationship Id="rId5" Type="http://schemas.openxmlformats.org/officeDocument/2006/relationships/styles" Target="styles.xml"/><Relationship Id="rId15" Type="http://schemas.openxmlformats.org/officeDocument/2006/relationships/hyperlink" Target="https://www.boe.es/diario_boe/txt.php?id=BOE-A-2023-20088" TargetMode="External"/><Relationship Id="rId23" Type="http://schemas.openxmlformats.org/officeDocument/2006/relationships/hyperlink" Target="https://www.boe.es/diario_boe/txt.php?id=BOE-A-2023-20261" TargetMode="External"/><Relationship Id="rId28" Type="http://schemas.openxmlformats.org/officeDocument/2006/relationships/fontTable" Target="fontTable.xml"/><Relationship Id="rId10" Type="http://schemas.openxmlformats.org/officeDocument/2006/relationships/hyperlink" Target="https://www.boe.es/boe/dias/2023/09/25/pdfs/BOE-A-2023-20030.pdf" TargetMode="External"/><Relationship Id="rId19" Type="http://schemas.openxmlformats.org/officeDocument/2006/relationships/hyperlink" Target="https://www.boe.es/diario_boe/txt.php?id=BOE-A-2023-202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9/26/pdfs/BOE-A-2023-20088.pdf" TargetMode="External"/><Relationship Id="rId22" Type="http://schemas.openxmlformats.org/officeDocument/2006/relationships/hyperlink" Target="https://www.boe.es/boe/dias/2023/09/29/pdfs/BOE-A-2023-20261.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2023-10-01T17:45:00Z</dcterms:created>
  <dcterms:modified xsi:type="dcterms:W3CDTF">2023-10-01T18:14:00Z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