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32EF41E"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A454B4">
        <w:rPr>
          <w:rFonts w:ascii="Times New Roman" w:hAnsi="Times New Roman"/>
          <w:b/>
          <w:lang w:val="es-ES"/>
        </w:rPr>
        <w:t>17</w:t>
      </w:r>
      <w:r w:rsidR="00A33470">
        <w:rPr>
          <w:rFonts w:ascii="Times New Roman" w:hAnsi="Times New Roman"/>
          <w:b/>
          <w:lang w:val="es-ES"/>
        </w:rPr>
        <w:t xml:space="preserve"> AL </w:t>
      </w:r>
      <w:r w:rsidR="00A454B4">
        <w:rPr>
          <w:rFonts w:ascii="Times New Roman" w:hAnsi="Times New Roman"/>
          <w:b/>
          <w:lang w:val="es-ES"/>
        </w:rPr>
        <w:t>3</w:t>
      </w:r>
      <w:r w:rsidR="00A33470">
        <w:rPr>
          <w:rFonts w:ascii="Times New Roman" w:hAnsi="Times New Roman"/>
          <w:b/>
          <w:lang w:val="es-ES"/>
        </w:rPr>
        <w:t>1</w:t>
      </w:r>
      <w:r w:rsidR="00F12E68">
        <w:rPr>
          <w:rFonts w:ascii="Times New Roman" w:hAnsi="Times New Roman"/>
          <w:b/>
          <w:lang w:val="es-ES"/>
        </w:rPr>
        <w:t xml:space="preserve"> DE AGOSTO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877C803" w14:textId="08BF26CE" w:rsidR="00A33470" w:rsidRDefault="00142822" w:rsidP="00A454B4">
      <w:pPr>
        <w:rPr>
          <w:rFonts w:ascii="Times New Roman" w:hAnsi="Times New Roman"/>
          <w:b/>
          <w:u w:val="single"/>
          <w:lang w:val="es-ES"/>
        </w:rPr>
      </w:pPr>
      <w:r>
        <w:rPr>
          <w:rFonts w:ascii="Times New Roman" w:hAnsi="Times New Roman"/>
          <w:b/>
          <w:u w:val="single"/>
          <w:lang w:val="es-ES"/>
        </w:rPr>
        <w:t xml:space="preserve">LUNES </w:t>
      </w:r>
      <w:r w:rsidR="00A454B4">
        <w:rPr>
          <w:rFonts w:ascii="Times New Roman" w:hAnsi="Times New Roman"/>
          <w:b/>
          <w:u w:val="single"/>
          <w:lang w:val="es-ES"/>
        </w:rPr>
        <w:t>19</w:t>
      </w:r>
    </w:p>
    <w:p w14:paraId="283990E9" w14:textId="77777777" w:rsidR="00A454B4" w:rsidRDefault="00A454B4" w:rsidP="00A454B4">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3790114" w14:textId="77777777" w:rsidR="00A454B4" w:rsidRDefault="00A454B4" w:rsidP="00A454B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142B2C38" w14:textId="77777777" w:rsidR="00A454B4" w:rsidRDefault="00A454B4" w:rsidP="00A454B4">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Productos petrolíferos. Precios</w:t>
      </w:r>
    </w:p>
    <w:p w14:paraId="574C0C8D" w14:textId="77777777" w:rsidR="00A454B4" w:rsidRDefault="00A454B4" w:rsidP="00A454B4">
      <w:pPr>
        <w:pStyle w:val="NormalWeb"/>
        <w:numPr>
          <w:ilvl w:val="0"/>
          <w:numId w:val="9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agosto de 2024, de la Dirección General de Política Energética y Minas, por la que se publican los nuevos precios de venta, antes de impuestos, de los gases licuados del petróleo por canalización.</w:t>
      </w:r>
    </w:p>
    <w:p w14:paraId="1B8A5D82" w14:textId="77777777" w:rsidR="00A454B4" w:rsidRDefault="00000000" w:rsidP="00A454B4">
      <w:pPr>
        <w:pStyle w:val="puntopdf"/>
        <w:numPr>
          <w:ilvl w:val="1"/>
          <w:numId w:val="93"/>
        </w:numPr>
        <w:shd w:val="clear" w:color="auto" w:fill="F8F8F8"/>
        <w:spacing w:before="0" w:after="0"/>
        <w:ind w:left="1680" w:right="240"/>
        <w:rPr>
          <w:rFonts w:ascii="Verdana" w:hAnsi="Verdana"/>
          <w:color w:val="000000"/>
          <w:sz w:val="22"/>
          <w:szCs w:val="22"/>
        </w:rPr>
      </w:pPr>
      <w:hyperlink r:id="rId10" w:tooltip="PDF firmado BOE-A-2024-17020" w:history="1">
        <w:r w:rsidR="00A454B4">
          <w:rPr>
            <w:rStyle w:val="Hipervnculo"/>
            <w:rFonts w:ascii="Verdana" w:hAnsi="Verdana"/>
            <w:sz w:val="22"/>
            <w:szCs w:val="22"/>
          </w:rPr>
          <w:t>PDF (BOE-A-2024-17020 - 3 págs. - 202 KB)</w:t>
        </w:r>
      </w:hyperlink>
    </w:p>
    <w:p w14:paraId="68514B08" w14:textId="77777777" w:rsidR="00A454B4" w:rsidRDefault="00000000" w:rsidP="00A454B4">
      <w:pPr>
        <w:pStyle w:val="puntohtml"/>
        <w:numPr>
          <w:ilvl w:val="1"/>
          <w:numId w:val="93"/>
        </w:numPr>
        <w:shd w:val="clear" w:color="auto" w:fill="F8F8F8"/>
        <w:spacing w:before="0" w:after="0"/>
        <w:ind w:left="1680" w:right="240"/>
        <w:rPr>
          <w:rFonts w:ascii="Verdana" w:hAnsi="Verdana"/>
          <w:color w:val="000000"/>
          <w:sz w:val="22"/>
          <w:szCs w:val="22"/>
        </w:rPr>
      </w:pPr>
      <w:hyperlink r:id="rId11" w:tooltip="Versión HTML BOE-A-2024-17020" w:history="1">
        <w:r w:rsidR="00A454B4">
          <w:rPr>
            <w:rStyle w:val="Hipervnculo"/>
            <w:rFonts w:ascii="Verdana" w:hAnsi="Verdana"/>
            <w:sz w:val="22"/>
            <w:szCs w:val="22"/>
          </w:rPr>
          <w:t>Otros formatos</w:t>
        </w:r>
      </w:hyperlink>
    </w:p>
    <w:p w14:paraId="694D2A77" w14:textId="77777777" w:rsidR="00A454B4" w:rsidRDefault="00A454B4" w:rsidP="00A454B4">
      <w:pPr>
        <w:rPr>
          <w:rFonts w:ascii="Times New Roman" w:hAnsi="Times New Roman"/>
          <w:b/>
          <w:u w:val="single"/>
          <w:lang w:val="es-ES"/>
        </w:rPr>
      </w:pPr>
    </w:p>
    <w:p w14:paraId="740013E8" w14:textId="045341C2" w:rsidR="00A454B4" w:rsidRDefault="00A454B4" w:rsidP="00A454B4">
      <w:pPr>
        <w:rPr>
          <w:rFonts w:ascii="Times New Roman" w:hAnsi="Times New Roman"/>
          <w:b/>
          <w:u w:val="single"/>
          <w:lang w:val="es-ES"/>
        </w:rPr>
      </w:pPr>
      <w:r>
        <w:rPr>
          <w:rFonts w:ascii="Times New Roman" w:hAnsi="Times New Roman"/>
          <w:b/>
          <w:u w:val="single"/>
          <w:lang w:val="es-ES"/>
        </w:rPr>
        <w:t>MIÉRCOLES 21</w:t>
      </w:r>
    </w:p>
    <w:p w14:paraId="723C4D72" w14:textId="77777777" w:rsidR="00B81FB8" w:rsidRDefault="00B81FB8" w:rsidP="00B81FB8">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0E73F7B1" w14:textId="77777777" w:rsidR="00B81FB8" w:rsidRDefault="00B81FB8" w:rsidP="00B81FB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1F1FCB9" w14:textId="77777777" w:rsidR="00B81FB8" w:rsidRDefault="00B81FB8" w:rsidP="00B81FB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Inspectores de Hacienda del Estado</w:t>
      </w:r>
    </w:p>
    <w:p w14:paraId="0B78FA43" w14:textId="77777777" w:rsidR="00B81FB8" w:rsidRDefault="00B81FB8" w:rsidP="00B81FB8">
      <w:pPr>
        <w:pStyle w:val="NormalWeb"/>
        <w:numPr>
          <w:ilvl w:val="0"/>
          <w:numId w:val="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agosto de 2024, de la Presidencia de la Agencia Estatal de Administración Tributaria, por la que se publica la relación de aspirantes que han aprobado en la fase de oposición del proceso selectivo para ingreso, por el sistema general de acceso libre y promoción interna, en el Cuerpo Superior de Inspectores de Hacienda del Estado, convocado por Resolución de 21 de septiembre de 2023.</w:t>
      </w:r>
    </w:p>
    <w:p w14:paraId="3B258088" w14:textId="77777777" w:rsidR="00B81FB8" w:rsidRDefault="00000000" w:rsidP="00B81FB8">
      <w:pPr>
        <w:pStyle w:val="puntopdf"/>
        <w:numPr>
          <w:ilvl w:val="1"/>
          <w:numId w:val="94"/>
        </w:numPr>
        <w:shd w:val="clear" w:color="auto" w:fill="F8F8F8"/>
        <w:spacing w:before="0" w:after="0"/>
        <w:ind w:left="1680" w:right="240"/>
        <w:rPr>
          <w:rFonts w:ascii="Verdana" w:hAnsi="Verdana"/>
          <w:color w:val="000000"/>
          <w:sz w:val="22"/>
          <w:szCs w:val="22"/>
        </w:rPr>
      </w:pPr>
      <w:hyperlink r:id="rId12" w:tooltip="PDF firmado BOE-A-2024-17153" w:history="1">
        <w:r w:rsidR="00B81FB8">
          <w:rPr>
            <w:rStyle w:val="Hipervnculo"/>
            <w:rFonts w:ascii="Verdana" w:hAnsi="Verdana"/>
            <w:sz w:val="22"/>
            <w:szCs w:val="22"/>
          </w:rPr>
          <w:t>PDF (BOE-A-2024-17153 - 7 págs. - 348 KB)</w:t>
        </w:r>
      </w:hyperlink>
    </w:p>
    <w:p w14:paraId="03526348" w14:textId="77777777" w:rsidR="00B81FB8" w:rsidRDefault="00000000" w:rsidP="00B81FB8">
      <w:pPr>
        <w:pStyle w:val="puntohtml"/>
        <w:numPr>
          <w:ilvl w:val="1"/>
          <w:numId w:val="94"/>
        </w:numPr>
        <w:shd w:val="clear" w:color="auto" w:fill="F8F8F8"/>
        <w:spacing w:before="0" w:after="0"/>
        <w:ind w:left="1680" w:right="240"/>
        <w:rPr>
          <w:rFonts w:ascii="Verdana" w:hAnsi="Verdana"/>
          <w:color w:val="000000"/>
          <w:sz w:val="22"/>
          <w:szCs w:val="22"/>
        </w:rPr>
      </w:pPr>
      <w:hyperlink r:id="rId13" w:tooltip="Versión HTML BOE-A-2024-17153" w:history="1">
        <w:r w:rsidR="00B81FB8">
          <w:rPr>
            <w:rStyle w:val="Hipervnculo"/>
            <w:rFonts w:ascii="Verdana" w:hAnsi="Verdana"/>
            <w:sz w:val="22"/>
            <w:szCs w:val="22"/>
          </w:rPr>
          <w:t>Otros formatos</w:t>
        </w:r>
      </w:hyperlink>
    </w:p>
    <w:p w14:paraId="5A8D268D" w14:textId="550C17BB" w:rsidR="00A454B4" w:rsidRDefault="00A454B4" w:rsidP="00A454B4">
      <w:pPr>
        <w:rPr>
          <w:rFonts w:ascii="Times New Roman" w:hAnsi="Times New Roman"/>
          <w:b/>
          <w:u w:val="single"/>
          <w:lang w:val="es-ES"/>
        </w:rPr>
      </w:pPr>
      <w:r>
        <w:rPr>
          <w:rFonts w:ascii="Times New Roman" w:hAnsi="Times New Roman"/>
          <w:b/>
          <w:u w:val="single"/>
          <w:lang w:val="es-ES"/>
        </w:rPr>
        <w:t>SÁBADO 24</w:t>
      </w:r>
    </w:p>
    <w:p w14:paraId="657D1201" w14:textId="77777777" w:rsidR="00AD3228" w:rsidRDefault="00AD3228" w:rsidP="00AD3228">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07404F5A" w14:textId="77777777" w:rsidR="00AD3228" w:rsidRDefault="00AD3228" w:rsidP="00AD322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930EBB6" w14:textId="77777777" w:rsidR="00AD3228" w:rsidRDefault="00AD3228" w:rsidP="00AD3228">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74CF91E9" w14:textId="77777777" w:rsidR="00AD3228" w:rsidRDefault="00AD3228" w:rsidP="00AD3228">
      <w:pPr>
        <w:pStyle w:val="NormalWeb"/>
        <w:numPr>
          <w:ilvl w:val="0"/>
          <w:numId w:val="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9 de agosto de 2024, de la Secretaría de Estado de Función Pública, por la que se nombra personal funcionario de carrera, por el sistema </w:t>
      </w:r>
      <w:r>
        <w:rPr>
          <w:rFonts w:ascii="Verdana" w:hAnsi="Verdana"/>
          <w:color w:val="000000"/>
          <w:sz w:val="21"/>
          <w:szCs w:val="21"/>
        </w:rPr>
        <w:lastRenderedPageBreak/>
        <w:t>de promoción interna, del Cuerpo Ejecutivo del Servicio de Vigilancia Aduanera, especialidades de Investigación, Navegación y Propulsión.</w:t>
      </w:r>
    </w:p>
    <w:p w14:paraId="5A1D8DF4" w14:textId="77777777" w:rsidR="00AD3228" w:rsidRDefault="00000000" w:rsidP="00AD3228">
      <w:pPr>
        <w:pStyle w:val="puntopdf"/>
        <w:numPr>
          <w:ilvl w:val="1"/>
          <w:numId w:val="95"/>
        </w:numPr>
        <w:shd w:val="clear" w:color="auto" w:fill="F8F8F8"/>
        <w:spacing w:before="0" w:after="0"/>
        <w:ind w:left="1680" w:right="240"/>
        <w:rPr>
          <w:rFonts w:ascii="Verdana" w:hAnsi="Verdana"/>
          <w:color w:val="000000"/>
          <w:sz w:val="22"/>
          <w:szCs w:val="22"/>
        </w:rPr>
      </w:pPr>
      <w:hyperlink r:id="rId14" w:tooltip="PDF firmado BOE-A-2024-17287" w:history="1">
        <w:r w:rsidR="00AD3228">
          <w:rPr>
            <w:rStyle w:val="Hipervnculo"/>
            <w:rFonts w:ascii="Verdana" w:hAnsi="Verdana"/>
            <w:sz w:val="22"/>
            <w:szCs w:val="22"/>
          </w:rPr>
          <w:t>PDF (BOE-A-2024-17287 - 7 págs. - 383 KB)</w:t>
        </w:r>
      </w:hyperlink>
    </w:p>
    <w:p w14:paraId="1BC7418F" w14:textId="77777777" w:rsidR="00AD3228" w:rsidRDefault="00000000" w:rsidP="00AD3228">
      <w:pPr>
        <w:pStyle w:val="puntohtml"/>
        <w:numPr>
          <w:ilvl w:val="1"/>
          <w:numId w:val="95"/>
        </w:numPr>
        <w:shd w:val="clear" w:color="auto" w:fill="F8F8F8"/>
        <w:spacing w:before="0" w:after="0"/>
        <w:ind w:left="1680" w:right="240"/>
        <w:rPr>
          <w:rFonts w:ascii="Verdana" w:hAnsi="Verdana"/>
          <w:color w:val="000000"/>
          <w:sz w:val="22"/>
          <w:szCs w:val="22"/>
        </w:rPr>
      </w:pPr>
      <w:hyperlink r:id="rId15" w:tooltip="Versión HTML BOE-A-2024-17287" w:history="1">
        <w:r w:rsidR="00AD3228">
          <w:rPr>
            <w:rStyle w:val="Hipervnculo"/>
            <w:rFonts w:ascii="Verdana" w:hAnsi="Verdana"/>
            <w:sz w:val="22"/>
            <w:szCs w:val="22"/>
          </w:rPr>
          <w:t>Otros formatos</w:t>
        </w:r>
      </w:hyperlink>
    </w:p>
    <w:p w14:paraId="462AC9F7" w14:textId="77777777" w:rsidR="00AD3228" w:rsidRDefault="00AD3228" w:rsidP="00AD3228">
      <w:pPr>
        <w:pStyle w:val="NormalWeb"/>
        <w:numPr>
          <w:ilvl w:val="0"/>
          <w:numId w:val="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agosto de 2024, de la Secretaría de Estado de Función Pública, por la que se nombra personal funcionario de carrera, por el sistema general de acceso libre, del Cuerpo Ejecutivo del Servicio de Vigilancia Aduanera, especialidades de Investigación, Navegación, Propulsión y Comunicaciones.</w:t>
      </w:r>
    </w:p>
    <w:p w14:paraId="7292D95A" w14:textId="77777777" w:rsidR="00AD3228" w:rsidRDefault="00000000" w:rsidP="00AD3228">
      <w:pPr>
        <w:pStyle w:val="puntopdf"/>
        <w:numPr>
          <w:ilvl w:val="1"/>
          <w:numId w:val="95"/>
        </w:numPr>
        <w:shd w:val="clear" w:color="auto" w:fill="F8F8F8"/>
        <w:spacing w:before="0" w:after="0"/>
        <w:ind w:left="1680" w:right="240"/>
        <w:rPr>
          <w:rFonts w:ascii="Verdana" w:hAnsi="Verdana"/>
          <w:color w:val="000000"/>
          <w:sz w:val="22"/>
          <w:szCs w:val="22"/>
        </w:rPr>
      </w:pPr>
      <w:hyperlink r:id="rId16" w:tooltip="PDF firmado BOE-A-2024-17288" w:history="1">
        <w:r w:rsidR="00AD3228">
          <w:rPr>
            <w:rStyle w:val="Hipervnculo"/>
            <w:rFonts w:ascii="Verdana" w:hAnsi="Verdana"/>
            <w:sz w:val="22"/>
            <w:szCs w:val="22"/>
          </w:rPr>
          <w:t>PDF (BOE-A-2024-17288 - 8 págs. - 424 KB)</w:t>
        </w:r>
      </w:hyperlink>
    </w:p>
    <w:p w14:paraId="25875B08" w14:textId="77777777" w:rsidR="00AD3228" w:rsidRDefault="00000000" w:rsidP="00AD3228">
      <w:pPr>
        <w:pStyle w:val="puntohtml"/>
        <w:numPr>
          <w:ilvl w:val="1"/>
          <w:numId w:val="95"/>
        </w:numPr>
        <w:shd w:val="clear" w:color="auto" w:fill="F8F8F8"/>
        <w:spacing w:before="0" w:after="0"/>
        <w:ind w:left="1680" w:right="240"/>
        <w:rPr>
          <w:rFonts w:ascii="Verdana" w:hAnsi="Verdana"/>
          <w:color w:val="000000"/>
          <w:sz w:val="22"/>
          <w:szCs w:val="22"/>
        </w:rPr>
      </w:pPr>
      <w:hyperlink r:id="rId17" w:tooltip="Versión HTML BOE-A-2024-17288" w:history="1">
        <w:r w:rsidR="00AD3228">
          <w:rPr>
            <w:rStyle w:val="Hipervnculo"/>
            <w:rFonts w:ascii="Verdana" w:hAnsi="Verdana"/>
            <w:sz w:val="22"/>
            <w:szCs w:val="22"/>
          </w:rPr>
          <w:t>Otros formatos</w:t>
        </w:r>
      </w:hyperlink>
    </w:p>
    <w:p w14:paraId="615CBEAD" w14:textId="25C6FE9C" w:rsidR="00A454B4" w:rsidRDefault="00A454B4" w:rsidP="00A454B4">
      <w:pPr>
        <w:rPr>
          <w:rFonts w:ascii="Times New Roman" w:hAnsi="Times New Roman"/>
          <w:b/>
          <w:u w:val="single"/>
          <w:lang w:val="es-ES"/>
        </w:rPr>
      </w:pPr>
      <w:r>
        <w:rPr>
          <w:rFonts w:ascii="Times New Roman" w:hAnsi="Times New Roman"/>
          <w:b/>
          <w:u w:val="single"/>
          <w:lang w:val="es-ES"/>
        </w:rPr>
        <w:t>MARTES 27</w:t>
      </w:r>
    </w:p>
    <w:p w14:paraId="5BA1EA82" w14:textId="77777777" w:rsidR="00833782" w:rsidRDefault="00833782" w:rsidP="00833782">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48BDC4E" w14:textId="77777777" w:rsidR="00833782" w:rsidRDefault="00833782" w:rsidP="0083378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COMUNIDAD FORAL DE NAVARRA</w:t>
      </w:r>
    </w:p>
    <w:p w14:paraId="548F4924" w14:textId="77777777" w:rsidR="00833782" w:rsidRDefault="00833782" w:rsidP="00833782">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Impuestos</w:t>
      </w:r>
    </w:p>
    <w:p w14:paraId="17F5DBBF" w14:textId="77777777" w:rsidR="00833782" w:rsidRDefault="00833782" w:rsidP="00833782">
      <w:pPr>
        <w:pStyle w:val="NormalWeb"/>
        <w:numPr>
          <w:ilvl w:val="0"/>
          <w:numId w:val="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 Foral Legislativo 2/2024, de 24 de julio, de armonización tributaria, por el que se prorrogan determinadas medidas en relación con el Impuesto sobre el Valor Añadido.</w:t>
      </w:r>
    </w:p>
    <w:p w14:paraId="4DFBF6EB" w14:textId="77777777" w:rsidR="00833782" w:rsidRDefault="00000000" w:rsidP="00833782">
      <w:pPr>
        <w:pStyle w:val="puntopdf"/>
        <w:numPr>
          <w:ilvl w:val="1"/>
          <w:numId w:val="96"/>
        </w:numPr>
        <w:shd w:val="clear" w:color="auto" w:fill="F8F8F8"/>
        <w:spacing w:before="0" w:after="0"/>
        <w:ind w:left="1680" w:right="240"/>
        <w:rPr>
          <w:rFonts w:ascii="Verdana" w:hAnsi="Verdana"/>
          <w:color w:val="000000"/>
          <w:sz w:val="22"/>
          <w:szCs w:val="22"/>
        </w:rPr>
      </w:pPr>
      <w:hyperlink r:id="rId18" w:tooltip="PDF firmado BOE-A-2024-17326" w:history="1">
        <w:r w:rsidR="00833782">
          <w:rPr>
            <w:rStyle w:val="Hipervnculo"/>
            <w:rFonts w:ascii="Verdana" w:hAnsi="Verdana"/>
            <w:sz w:val="22"/>
            <w:szCs w:val="22"/>
          </w:rPr>
          <w:t>PDF (BOE-A-2024-17326 - 3 págs. - 204 KB)</w:t>
        </w:r>
      </w:hyperlink>
    </w:p>
    <w:p w14:paraId="668647AB" w14:textId="77777777" w:rsidR="00833782" w:rsidRDefault="00000000" w:rsidP="00833782">
      <w:pPr>
        <w:pStyle w:val="puntohtml"/>
        <w:numPr>
          <w:ilvl w:val="1"/>
          <w:numId w:val="96"/>
        </w:numPr>
        <w:shd w:val="clear" w:color="auto" w:fill="F8F8F8"/>
        <w:spacing w:before="0" w:after="0"/>
        <w:ind w:left="1680" w:right="240"/>
        <w:rPr>
          <w:rFonts w:ascii="Verdana" w:hAnsi="Verdana"/>
          <w:color w:val="000000"/>
          <w:sz w:val="22"/>
          <w:szCs w:val="22"/>
        </w:rPr>
      </w:pPr>
      <w:hyperlink r:id="rId19" w:tooltip="Versión HTML BOE-A-2024-17326" w:history="1">
        <w:r w:rsidR="00833782">
          <w:rPr>
            <w:rStyle w:val="Hipervnculo"/>
            <w:rFonts w:ascii="Verdana" w:hAnsi="Verdana"/>
            <w:sz w:val="22"/>
            <w:szCs w:val="22"/>
          </w:rPr>
          <w:t>Otros formatos</w:t>
        </w:r>
      </w:hyperlink>
    </w:p>
    <w:p w14:paraId="4D426B89" w14:textId="74E1BAB0" w:rsidR="00A454B4" w:rsidRDefault="00A454B4" w:rsidP="00A454B4">
      <w:pPr>
        <w:rPr>
          <w:rFonts w:ascii="Times New Roman" w:hAnsi="Times New Roman"/>
          <w:b/>
          <w:u w:val="single"/>
          <w:lang w:val="es-ES"/>
        </w:rPr>
      </w:pPr>
      <w:r>
        <w:rPr>
          <w:rFonts w:ascii="Times New Roman" w:hAnsi="Times New Roman"/>
          <w:b/>
          <w:u w:val="single"/>
          <w:lang w:val="es-ES"/>
        </w:rPr>
        <w:t>JUEVES 29</w:t>
      </w:r>
    </w:p>
    <w:p w14:paraId="512D170D" w14:textId="77777777" w:rsidR="005261E4" w:rsidRDefault="005261E4" w:rsidP="005261E4">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5B5C578" w14:textId="77777777" w:rsidR="005261E4" w:rsidRDefault="005261E4" w:rsidP="005261E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29654278" w14:textId="77777777" w:rsidR="005261E4" w:rsidRDefault="005261E4" w:rsidP="005261E4">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2CB3C013" w14:textId="77777777" w:rsidR="005261E4" w:rsidRDefault="005261E4" w:rsidP="005261E4">
      <w:pPr>
        <w:pStyle w:val="NormalWeb"/>
        <w:numPr>
          <w:ilvl w:val="0"/>
          <w:numId w:val="9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TES/904/2024, de 27 de agosto, por la que se desarrolla, en lo que se refiere al nombramiento de las vocalías de las organizaciones sindicales y empresariales, el Real Decreto 1362/2012, de 27 de septiembre, por el que se regula la Comisión Consultiva Nacional de Convenios Colectivos.</w:t>
      </w:r>
    </w:p>
    <w:p w14:paraId="06DC6183" w14:textId="77777777" w:rsidR="005261E4" w:rsidRDefault="00000000" w:rsidP="005261E4">
      <w:pPr>
        <w:pStyle w:val="puntopdf"/>
        <w:numPr>
          <w:ilvl w:val="1"/>
          <w:numId w:val="97"/>
        </w:numPr>
        <w:shd w:val="clear" w:color="auto" w:fill="F8F8F8"/>
        <w:spacing w:before="0" w:after="0"/>
        <w:ind w:left="1680" w:right="240"/>
        <w:rPr>
          <w:rFonts w:ascii="Verdana" w:hAnsi="Verdana"/>
          <w:color w:val="000000"/>
          <w:sz w:val="22"/>
          <w:szCs w:val="22"/>
        </w:rPr>
      </w:pPr>
      <w:hyperlink r:id="rId20" w:tooltip="PDF firmado BOE-A-2024-17486" w:history="1">
        <w:r w:rsidR="005261E4">
          <w:rPr>
            <w:rStyle w:val="Hipervnculo"/>
            <w:rFonts w:ascii="Verdana" w:hAnsi="Verdana"/>
            <w:sz w:val="22"/>
            <w:szCs w:val="22"/>
          </w:rPr>
          <w:t>PDF (BOE-A-2024-17486 - 3 págs. - 203 KB)</w:t>
        </w:r>
      </w:hyperlink>
    </w:p>
    <w:p w14:paraId="381FC734" w14:textId="77777777" w:rsidR="005261E4" w:rsidRDefault="00000000" w:rsidP="005261E4">
      <w:pPr>
        <w:pStyle w:val="puntohtml"/>
        <w:numPr>
          <w:ilvl w:val="1"/>
          <w:numId w:val="97"/>
        </w:numPr>
        <w:shd w:val="clear" w:color="auto" w:fill="F8F8F8"/>
        <w:spacing w:before="0" w:after="0"/>
        <w:ind w:left="1680" w:right="240"/>
        <w:rPr>
          <w:rFonts w:ascii="Verdana" w:hAnsi="Verdana"/>
          <w:color w:val="000000"/>
          <w:sz w:val="22"/>
          <w:szCs w:val="22"/>
        </w:rPr>
      </w:pPr>
      <w:hyperlink r:id="rId21" w:tooltip="Versión HTML BOE-A-2024-17486" w:history="1">
        <w:r w:rsidR="005261E4">
          <w:rPr>
            <w:rStyle w:val="Hipervnculo"/>
            <w:rFonts w:ascii="Verdana" w:hAnsi="Verdana"/>
            <w:sz w:val="22"/>
            <w:szCs w:val="22"/>
          </w:rPr>
          <w:t>Otros formatos</w:t>
        </w:r>
      </w:hyperlink>
    </w:p>
    <w:p w14:paraId="778549CD" w14:textId="77777777" w:rsidR="005261E4" w:rsidRDefault="005261E4" w:rsidP="005261E4">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4D45442A" w14:textId="77777777" w:rsidR="005261E4" w:rsidRDefault="005261E4" w:rsidP="005261E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554E263" w14:textId="77777777" w:rsidR="005261E4" w:rsidRDefault="005261E4" w:rsidP="005261E4">
      <w:pPr>
        <w:pStyle w:val="Ttulo5"/>
        <w:spacing w:before="240" w:beforeAutospacing="0" w:after="0" w:afterAutospacing="0"/>
        <w:rPr>
          <w:rFonts w:ascii="Verdana" w:hAnsi="Verdana"/>
          <w:color w:val="000000"/>
          <w:sz w:val="26"/>
          <w:szCs w:val="26"/>
        </w:rPr>
      </w:pPr>
      <w:r>
        <w:rPr>
          <w:rFonts w:ascii="Verdana" w:hAnsi="Verdana"/>
          <w:color w:val="000000"/>
          <w:sz w:val="26"/>
          <w:szCs w:val="26"/>
        </w:rPr>
        <w:t>Recursos</w:t>
      </w:r>
    </w:p>
    <w:p w14:paraId="547DD5B7" w14:textId="77777777" w:rsidR="005261E4" w:rsidRDefault="005261E4" w:rsidP="005261E4">
      <w:pPr>
        <w:pStyle w:val="NormalWeb"/>
        <w:numPr>
          <w:ilvl w:val="0"/>
          <w:numId w:val="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27 de agosto de 2024, de la Secretaría General Técnica, por la que se emplaza a las personas interesadas en el recurso contencioso-administrativo 2/2024, procedimiento especial de protección de derechos </w:t>
      </w:r>
      <w:r>
        <w:rPr>
          <w:rFonts w:ascii="Verdana" w:hAnsi="Verdana"/>
          <w:color w:val="000000"/>
          <w:sz w:val="21"/>
          <w:szCs w:val="21"/>
        </w:rPr>
        <w:lastRenderedPageBreak/>
        <w:t>fundamentales, interpuesto ante la Audiencia Nacional, Sala de lo Contencioso-Administrativo, Sección Séptima.</w:t>
      </w:r>
    </w:p>
    <w:p w14:paraId="7A7CC117" w14:textId="77777777" w:rsidR="005261E4" w:rsidRDefault="00000000" w:rsidP="005261E4">
      <w:pPr>
        <w:pStyle w:val="puntopdf"/>
        <w:numPr>
          <w:ilvl w:val="1"/>
          <w:numId w:val="98"/>
        </w:numPr>
        <w:shd w:val="clear" w:color="auto" w:fill="F8F8F8"/>
        <w:spacing w:before="0" w:after="0"/>
        <w:ind w:left="1680" w:right="240"/>
        <w:rPr>
          <w:rFonts w:ascii="Verdana" w:hAnsi="Verdana"/>
          <w:color w:val="000000"/>
          <w:sz w:val="22"/>
          <w:szCs w:val="22"/>
        </w:rPr>
      </w:pPr>
      <w:hyperlink r:id="rId22" w:tooltip="PDF firmado BOE-A-2024-17528" w:history="1">
        <w:r w:rsidR="005261E4">
          <w:rPr>
            <w:rStyle w:val="Hipervnculo"/>
            <w:rFonts w:ascii="Verdana" w:hAnsi="Verdana"/>
            <w:sz w:val="22"/>
            <w:szCs w:val="22"/>
          </w:rPr>
          <w:t>PDF (BOE-A-2024-17528 - 1 pág. - 188 KB)</w:t>
        </w:r>
      </w:hyperlink>
    </w:p>
    <w:p w14:paraId="2807C0CC" w14:textId="77777777" w:rsidR="005261E4" w:rsidRDefault="00000000" w:rsidP="005261E4">
      <w:pPr>
        <w:pStyle w:val="puntohtml"/>
        <w:numPr>
          <w:ilvl w:val="1"/>
          <w:numId w:val="98"/>
        </w:numPr>
        <w:shd w:val="clear" w:color="auto" w:fill="F8F8F8"/>
        <w:spacing w:before="0" w:after="0"/>
        <w:ind w:left="1680" w:right="240"/>
        <w:rPr>
          <w:rFonts w:ascii="Verdana" w:hAnsi="Verdana"/>
          <w:color w:val="000000"/>
          <w:sz w:val="22"/>
          <w:szCs w:val="22"/>
        </w:rPr>
      </w:pPr>
      <w:hyperlink r:id="rId23" w:tooltip="Versión HTML BOE-A-2024-17528" w:history="1">
        <w:r w:rsidR="005261E4">
          <w:rPr>
            <w:rStyle w:val="Hipervnculo"/>
            <w:rFonts w:ascii="Verdana" w:hAnsi="Verdana"/>
            <w:sz w:val="22"/>
            <w:szCs w:val="22"/>
          </w:rPr>
          <w:t>Otros formatos</w:t>
        </w:r>
      </w:hyperlink>
    </w:p>
    <w:p w14:paraId="68BE58C8" w14:textId="4F9486E9" w:rsidR="00A454B4" w:rsidRDefault="00A454B4" w:rsidP="00A454B4">
      <w:pPr>
        <w:rPr>
          <w:rFonts w:ascii="Times New Roman" w:hAnsi="Times New Roman"/>
          <w:b/>
          <w:u w:val="single"/>
          <w:lang w:val="es-ES"/>
        </w:rPr>
      </w:pPr>
      <w:r>
        <w:rPr>
          <w:rFonts w:ascii="Times New Roman" w:hAnsi="Times New Roman"/>
          <w:b/>
          <w:u w:val="single"/>
          <w:lang w:val="es-ES"/>
        </w:rPr>
        <w:t>SÁBADO 31</w:t>
      </w:r>
    </w:p>
    <w:p w14:paraId="49573650" w14:textId="77777777" w:rsidR="008A09C3" w:rsidRDefault="008A09C3" w:rsidP="008A09C3">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31CB6A0A" w14:textId="77777777" w:rsidR="008A09C3" w:rsidRDefault="008A09C3" w:rsidP="008A09C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3AFC657" w14:textId="77777777" w:rsidR="008A09C3" w:rsidRDefault="008A09C3" w:rsidP="008A09C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6958E719" w14:textId="77777777" w:rsidR="008A09C3" w:rsidRDefault="008A09C3" w:rsidP="008A09C3">
      <w:pPr>
        <w:pStyle w:val="NormalWeb"/>
        <w:numPr>
          <w:ilvl w:val="0"/>
          <w:numId w:val="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869/2024, de 30 de agosto, por el que se dispone el cese de doña Beatriz Rodríguez Alcobendas como Interventora de la Casa de Su Majestad el Rey.</w:t>
      </w:r>
    </w:p>
    <w:p w14:paraId="12A68EB7" w14:textId="77777777" w:rsidR="008A09C3" w:rsidRDefault="008A09C3" w:rsidP="008A09C3">
      <w:pPr>
        <w:pStyle w:val="puntopdf"/>
        <w:numPr>
          <w:ilvl w:val="1"/>
          <w:numId w:val="99"/>
        </w:numPr>
        <w:shd w:val="clear" w:color="auto" w:fill="F8F8F8"/>
        <w:spacing w:before="0" w:after="0"/>
        <w:ind w:left="1680" w:right="240"/>
        <w:rPr>
          <w:rFonts w:ascii="Verdana" w:hAnsi="Verdana"/>
          <w:color w:val="000000"/>
          <w:sz w:val="22"/>
          <w:szCs w:val="22"/>
        </w:rPr>
      </w:pPr>
      <w:hyperlink r:id="rId24" w:tooltip="PDF firmado BOE-A-2024-17581" w:history="1">
        <w:r>
          <w:rPr>
            <w:rStyle w:val="Hipervnculo"/>
            <w:rFonts w:ascii="Verdana" w:hAnsi="Verdana"/>
            <w:sz w:val="22"/>
            <w:szCs w:val="22"/>
          </w:rPr>
          <w:t>PDF (BOE-A-2024-17581 - 1 pág. - 187 KB)</w:t>
        </w:r>
      </w:hyperlink>
    </w:p>
    <w:p w14:paraId="7AA6ED6C" w14:textId="77777777" w:rsidR="008A09C3" w:rsidRDefault="008A09C3" w:rsidP="008A09C3">
      <w:pPr>
        <w:pStyle w:val="puntohtml"/>
        <w:numPr>
          <w:ilvl w:val="1"/>
          <w:numId w:val="99"/>
        </w:numPr>
        <w:shd w:val="clear" w:color="auto" w:fill="F8F8F8"/>
        <w:spacing w:before="0" w:after="0"/>
        <w:ind w:left="1680" w:right="240"/>
        <w:rPr>
          <w:rFonts w:ascii="Verdana" w:hAnsi="Verdana"/>
          <w:color w:val="000000"/>
          <w:sz w:val="22"/>
          <w:szCs w:val="22"/>
        </w:rPr>
      </w:pPr>
      <w:hyperlink r:id="rId25" w:tooltip="Versión HTML BOE-A-2024-17581" w:history="1">
        <w:r>
          <w:rPr>
            <w:rStyle w:val="Hipervnculo"/>
            <w:rFonts w:ascii="Verdana" w:hAnsi="Verdana"/>
            <w:sz w:val="22"/>
            <w:szCs w:val="22"/>
          </w:rPr>
          <w:t>Otros formatos</w:t>
        </w:r>
      </w:hyperlink>
    </w:p>
    <w:p w14:paraId="70EF4C68" w14:textId="77777777" w:rsidR="008A09C3" w:rsidRDefault="008A09C3" w:rsidP="008A09C3">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27531B82" w14:textId="77777777" w:rsidR="008A09C3" w:rsidRDefault="008A09C3" w:rsidP="008A09C3">
      <w:pPr>
        <w:pStyle w:val="NormalWeb"/>
        <w:numPr>
          <w:ilvl w:val="0"/>
          <w:numId w:val="10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870/2024, de 30 de agosto, por el que se nombra Interventora de la Casa de Su Majestad el Rey a doña Ana Varela Varela.</w:t>
      </w:r>
    </w:p>
    <w:p w14:paraId="3A530918" w14:textId="77777777" w:rsidR="008A09C3" w:rsidRDefault="008A09C3" w:rsidP="008A09C3">
      <w:pPr>
        <w:pStyle w:val="puntopdf"/>
        <w:numPr>
          <w:ilvl w:val="1"/>
          <w:numId w:val="100"/>
        </w:numPr>
        <w:shd w:val="clear" w:color="auto" w:fill="F8F8F8"/>
        <w:spacing w:before="0" w:after="0"/>
        <w:ind w:left="1680" w:right="240"/>
        <w:rPr>
          <w:rFonts w:ascii="Verdana" w:hAnsi="Verdana"/>
          <w:color w:val="000000"/>
          <w:sz w:val="22"/>
          <w:szCs w:val="22"/>
        </w:rPr>
      </w:pPr>
      <w:hyperlink r:id="rId26" w:tooltip="PDF firmado BOE-A-2024-17582" w:history="1">
        <w:r>
          <w:rPr>
            <w:rStyle w:val="Hipervnculo"/>
            <w:rFonts w:ascii="Verdana" w:hAnsi="Verdana"/>
            <w:sz w:val="22"/>
            <w:szCs w:val="22"/>
          </w:rPr>
          <w:t>PDF (BOE-A-2024-17582 - 1 pág. - 187 KB)</w:t>
        </w:r>
      </w:hyperlink>
    </w:p>
    <w:p w14:paraId="2D668296" w14:textId="77777777" w:rsidR="008A09C3" w:rsidRDefault="008A09C3" w:rsidP="008A09C3">
      <w:pPr>
        <w:pStyle w:val="puntohtml"/>
        <w:numPr>
          <w:ilvl w:val="1"/>
          <w:numId w:val="100"/>
        </w:numPr>
        <w:shd w:val="clear" w:color="auto" w:fill="F8F8F8"/>
        <w:spacing w:before="0" w:after="0"/>
        <w:ind w:left="1680" w:right="240"/>
        <w:rPr>
          <w:rFonts w:ascii="Verdana" w:hAnsi="Verdana"/>
          <w:color w:val="000000"/>
          <w:sz w:val="22"/>
          <w:szCs w:val="22"/>
        </w:rPr>
      </w:pPr>
      <w:hyperlink r:id="rId27" w:tooltip="Versión HTML BOE-A-2024-17582" w:history="1">
        <w:r>
          <w:rPr>
            <w:rStyle w:val="Hipervnculo"/>
            <w:rFonts w:ascii="Verdana" w:hAnsi="Verdana"/>
            <w:sz w:val="22"/>
            <w:szCs w:val="22"/>
          </w:rPr>
          <w:t>Otros formatos</w:t>
        </w:r>
      </w:hyperlink>
    </w:p>
    <w:p w14:paraId="6562648E" w14:textId="77777777" w:rsidR="008A09C3" w:rsidRDefault="008A09C3" w:rsidP="008A09C3">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0AB88F6E" w14:textId="77777777" w:rsidR="008A09C3" w:rsidRDefault="008A09C3" w:rsidP="008A09C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65631B64" w14:textId="77777777" w:rsidR="008A09C3" w:rsidRDefault="008A09C3" w:rsidP="008A09C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de Gestión de la Administración Civil del Estado</w:t>
      </w:r>
    </w:p>
    <w:p w14:paraId="261EC085" w14:textId="77777777" w:rsidR="008A09C3" w:rsidRDefault="008A09C3" w:rsidP="008A09C3">
      <w:pPr>
        <w:pStyle w:val="NormalWeb"/>
        <w:numPr>
          <w:ilvl w:val="0"/>
          <w:numId w:val="1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agosto de 2024, de la Secretaría de Estado de Función Pública, por la que se publica la relación definitiva de aspirantes que han superado las fases de oposición y concurso de los procesos selectivos para el acceso, por promoción interna para personal funcionario y personal laboral fijo, al Cuerpo de Gestión de la Administración Civil del Estado, convocados por Resolución de 20 de enero de 2023.</w:t>
      </w:r>
    </w:p>
    <w:p w14:paraId="04CC6518" w14:textId="77777777" w:rsidR="008A09C3" w:rsidRDefault="008A09C3" w:rsidP="008A09C3">
      <w:pPr>
        <w:pStyle w:val="puntopdf"/>
        <w:numPr>
          <w:ilvl w:val="1"/>
          <w:numId w:val="101"/>
        </w:numPr>
        <w:shd w:val="clear" w:color="auto" w:fill="F8F8F8"/>
        <w:spacing w:before="0" w:after="0"/>
        <w:ind w:left="1680" w:right="240"/>
        <w:rPr>
          <w:rFonts w:ascii="Verdana" w:hAnsi="Verdana"/>
          <w:color w:val="000000"/>
          <w:sz w:val="22"/>
          <w:szCs w:val="22"/>
        </w:rPr>
      </w:pPr>
      <w:hyperlink r:id="rId28" w:tooltip="PDF firmado BOE-A-2024-17588" w:history="1">
        <w:r>
          <w:rPr>
            <w:rStyle w:val="Hipervnculo"/>
            <w:rFonts w:ascii="Verdana" w:hAnsi="Verdana"/>
            <w:sz w:val="22"/>
            <w:szCs w:val="22"/>
          </w:rPr>
          <w:t>PDF (BOE-A-2024-17588 - 50 págs. - 3.217 KB)</w:t>
        </w:r>
      </w:hyperlink>
    </w:p>
    <w:p w14:paraId="600F6773" w14:textId="77777777" w:rsidR="008A09C3" w:rsidRDefault="008A09C3" w:rsidP="008A09C3">
      <w:pPr>
        <w:pStyle w:val="puntohtml"/>
        <w:numPr>
          <w:ilvl w:val="1"/>
          <w:numId w:val="101"/>
        </w:numPr>
        <w:shd w:val="clear" w:color="auto" w:fill="F8F8F8"/>
        <w:spacing w:before="0" w:after="0"/>
        <w:ind w:left="1680" w:right="240"/>
        <w:rPr>
          <w:rFonts w:ascii="Verdana" w:hAnsi="Verdana"/>
          <w:color w:val="000000"/>
          <w:sz w:val="22"/>
          <w:szCs w:val="22"/>
        </w:rPr>
      </w:pPr>
      <w:hyperlink r:id="rId29" w:tooltip="Versión HTML BOE-A-2024-17588" w:history="1">
        <w:r>
          <w:rPr>
            <w:rStyle w:val="Hipervnculo"/>
            <w:rFonts w:ascii="Verdana" w:hAnsi="Verdana"/>
            <w:sz w:val="22"/>
            <w:szCs w:val="22"/>
          </w:rPr>
          <w:t>Otros formatos</w:t>
        </w:r>
      </w:hyperlink>
    </w:p>
    <w:p w14:paraId="7DC0F4C9" w14:textId="77777777" w:rsidR="008A09C3" w:rsidRDefault="008A09C3" w:rsidP="00A454B4">
      <w:pPr>
        <w:rPr>
          <w:rFonts w:ascii="Times New Roman" w:hAnsi="Times New Roman"/>
          <w:b/>
          <w:u w:val="single"/>
          <w:lang w:val="es-ES"/>
        </w:rPr>
      </w:pPr>
    </w:p>
    <w:p w14:paraId="313598A7" w14:textId="77777777" w:rsidR="002A6539" w:rsidRDefault="002A6539" w:rsidP="00B446C0">
      <w:pPr>
        <w:rPr>
          <w:rFonts w:ascii="Times New Roman" w:hAnsi="Times New Roman"/>
          <w:b/>
          <w:u w:val="single"/>
          <w:lang w:val="es-ES"/>
        </w:rPr>
      </w:pPr>
    </w:p>
    <w:sectPr w:rsidR="002A6539" w:rsidSect="00CF5ECB">
      <w:headerReference w:type="default" r:id="rId30"/>
      <w:footerReference w:type="default" r:id="rId3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681FF" w14:textId="77777777" w:rsidR="001136CF" w:rsidRDefault="001136CF">
      <w:r>
        <w:separator/>
      </w:r>
    </w:p>
  </w:endnote>
  <w:endnote w:type="continuationSeparator" w:id="0">
    <w:p w14:paraId="5E6F9DAB" w14:textId="77777777" w:rsidR="001136CF" w:rsidRDefault="0011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16D0D" w14:textId="77777777" w:rsidR="001136CF" w:rsidRDefault="001136CF">
      <w:r>
        <w:separator/>
      </w:r>
    </w:p>
  </w:footnote>
  <w:footnote w:type="continuationSeparator" w:id="0">
    <w:p w14:paraId="456DBBD3" w14:textId="77777777" w:rsidR="001136CF" w:rsidRDefault="0011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17"/>
  </w:num>
  <w:num w:numId="2" w16cid:durableId="1163622253">
    <w:abstractNumId w:val="11"/>
  </w:num>
  <w:num w:numId="3" w16cid:durableId="476459522">
    <w:abstractNumId w:val="66"/>
  </w:num>
  <w:num w:numId="4" w16cid:durableId="1571229129">
    <w:abstractNumId w:val="81"/>
  </w:num>
  <w:num w:numId="5" w16cid:durableId="968784335">
    <w:abstractNumId w:val="57"/>
  </w:num>
  <w:num w:numId="6" w16cid:durableId="359623380">
    <w:abstractNumId w:val="33"/>
  </w:num>
  <w:num w:numId="7" w16cid:durableId="1881627070">
    <w:abstractNumId w:val="9"/>
  </w:num>
  <w:num w:numId="8" w16cid:durableId="19860292">
    <w:abstractNumId w:val="45"/>
  </w:num>
  <w:num w:numId="9" w16cid:durableId="806240835">
    <w:abstractNumId w:val="88"/>
  </w:num>
  <w:num w:numId="10" w16cid:durableId="1658267624">
    <w:abstractNumId w:val="23"/>
  </w:num>
  <w:num w:numId="11" w16cid:durableId="306326966">
    <w:abstractNumId w:val="94"/>
  </w:num>
  <w:num w:numId="12" w16cid:durableId="1131048911">
    <w:abstractNumId w:val="96"/>
  </w:num>
  <w:num w:numId="13" w16cid:durableId="1825586836">
    <w:abstractNumId w:val="65"/>
  </w:num>
  <w:num w:numId="14" w16cid:durableId="1534656883">
    <w:abstractNumId w:val="35"/>
  </w:num>
  <w:num w:numId="15" w16cid:durableId="132915011">
    <w:abstractNumId w:val="48"/>
  </w:num>
  <w:num w:numId="16" w16cid:durableId="135682864">
    <w:abstractNumId w:val="42"/>
  </w:num>
  <w:num w:numId="17" w16cid:durableId="1611475924">
    <w:abstractNumId w:val="28"/>
  </w:num>
  <w:num w:numId="18" w16cid:durableId="1515455942">
    <w:abstractNumId w:val="2"/>
  </w:num>
  <w:num w:numId="19" w16cid:durableId="758599237">
    <w:abstractNumId w:val="69"/>
  </w:num>
  <w:num w:numId="20" w16cid:durableId="1414207758">
    <w:abstractNumId w:val="80"/>
  </w:num>
  <w:num w:numId="21" w16cid:durableId="205530503">
    <w:abstractNumId w:val="41"/>
  </w:num>
  <w:num w:numId="22" w16cid:durableId="345861258">
    <w:abstractNumId w:val="24"/>
  </w:num>
  <w:num w:numId="23" w16cid:durableId="1860007232">
    <w:abstractNumId w:val="100"/>
  </w:num>
  <w:num w:numId="24" w16cid:durableId="1800217803">
    <w:abstractNumId w:val="74"/>
  </w:num>
  <w:num w:numId="25" w16cid:durableId="1236284604">
    <w:abstractNumId w:val="95"/>
  </w:num>
  <w:num w:numId="26" w16cid:durableId="1444959281">
    <w:abstractNumId w:val="37"/>
  </w:num>
  <w:num w:numId="27" w16cid:durableId="949245053">
    <w:abstractNumId w:val="56"/>
  </w:num>
  <w:num w:numId="28" w16cid:durableId="1103691832">
    <w:abstractNumId w:val="27"/>
  </w:num>
  <w:num w:numId="29" w16cid:durableId="938830904">
    <w:abstractNumId w:val="29"/>
  </w:num>
  <w:num w:numId="30" w16cid:durableId="1578711605">
    <w:abstractNumId w:val="59"/>
  </w:num>
  <w:num w:numId="31" w16cid:durableId="684983197">
    <w:abstractNumId w:val="68"/>
  </w:num>
  <w:num w:numId="32" w16cid:durableId="1902330817">
    <w:abstractNumId w:val="62"/>
  </w:num>
  <w:num w:numId="33" w16cid:durableId="1485513804">
    <w:abstractNumId w:val="3"/>
  </w:num>
  <w:num w:numId="34" w16cid:durableId="1698693802">
    <w:abstractNumId w:val="25"/>
  </w:num>
  <w:num w:numId="35" w16cid:durableId="1871256498">
    <w:abstractNumId w:val="18"/>
  </w:num>
  <w:num w:numId="36" w16cid:durableId="1616015797">
    <w:abstractNumId w:val="67"/>
  </w:num>
  <w:num w:numId="37" w16cid:durableId="285085788">
    <w:abstractNumId w:val="31"/>
  </w:num>
  <w:num w:numId="38" w16cid:durableId="1918127020">
    <w:abstractNumId w:val="8"/>
  </w:num>
  <w:num w:numId="39" w16cid:durableId="1575697473">
    <w:abstractNumId w:val="13"/>
  </w:num>
  <w:num w:numId="40" w16cid:durableId="2025865046">
    <w:abstractNumId w:val="1"/>
  </w:num>
  <w:num w:numId="41" w16cid:durableId="1814787077">
    <w:abstractNumId w:val="77"/>
  </w:num>
  <w:num w:numId="42" w16cid:durableId="243955886">
    <w:abstractNumId w:val="4"/>
  </w:num>
  <w:num w:numId="43" w16cid:durableId="782188463">
    <w:abstractNumId w:val="7"/>
  </w:num>
  <w:num w:numId="44" w16cid:durableId="655374462">
    <w:abstractNumId w:val="99"/>
  </w:num>
  <w:num w:numId="45" w16cid:durableId="1327591361">
    <w:abstractNumId w:val="83"/>
  </w:num>
  <w:num w:numId="46" w16cid:durableId="1257641569">
    <w:abstractNumId w:val="93"/>
  </w:num>
  <w:num w:numId="47" w16cid:durableId="1535579514">
    <w:abstractNumId w:val="76"/>
  </w:num>
  <w:num w:numId="48" w16cid:durableId="1599168165">
    <w:abstractNumId w:val="51"/>
  </w:num>
  <w:num w:numId="49" w16cid:durableId="87040262">
    <w:abstractNumId w:val="91"/>
  </w:num>
  <w:num w:numId="50" w16cid:durableId="1440878236">
    <w:abstractNumId w:val="14"/>
  </w:num>
  <w:num w:numId="51" w16cid:durableId="1393968626">
    <w:abstractNumId w:val="90"/>
  </w:num>
  <w:num w:numId="52" w16cid:durableId="1882982043">
    <w:abstractNumId w:val="44"/>
  </w:num>
  <w:num w:numId="53" w16cid:durableId="1215854586">
    <w:abstractNumId w:val="89"/>
  </w:num>
  <w:num w:numId="54" w16cid:durableId="952250191">
    <w:abstractNumId w:val="58"/>
  </w:num>
  <w:num w:numId="55" w16cid:durableId="1213272933">
    <w:abstractNumId w:val="86"/>
  </w:num>
  <w:num w:numId="56" w16cid:durableId="373501917">
    <w:abstractNumId w:val="15"/>
  </w:num>
  <w:num w:numId="57" w16cid:durableId="52195421">
    <w:abstractNumId w:val="49"/>
  </w:num>
  <w:num w:numId="58" w16cid:durableId="1836532177">
    <w:abstractNumId w:val="71"/>
  </w:num>
  <w:num w:numId="59" w16cid:durableId="1373192501">
    <w:abstractNumId w:val="61"/>
  </w:num>
  <w:num w:numId="60" w16cid:durableId="1248615088">
    <w:abstractNumId w:val="30"/>
  </w:num>
  <w:num w:numId="61" w16cid:durableId="303000224">
    <w:abstractNumId w:val="98"/>
  </w:num>
  <w:num w:numId="62" w16cid:durableId="1973635656">
    <w:abstractNumId w:val="21"/>
  </w:num>
  <w:num w:numId="63" w16cid:durableId="1667173849">
    <w:abstractNumId w:val="72"/>
  </w:num>
  <w:num w:numId="64" w16cid:durableId="1652174266">
    <w:abstractNumId w:val="43"/>
  </w:num>
  <w:num w:numId="65" w16cid:durableId="367527805">
    <w:abstractNumId w:val="54"/>
  </w:num>
  <w:num w:numId="66" w16cid:durableId="43676183">
    <w:abstractNumId w:val="55"/>
  </w:num>
  <w:num w:numId="67" w16cid:durableId="303704645">
    <w:abstractNumId w:val="39"/>
  </w:num>
  <w:num w:numId="68" w16cid:durableId="894701441">
    <w:abstractNumId w:val="52"/>
  </w:num>
  <w:num w:numId="69" w16cid:durableId="1996445620">
    <w:abstractNumId w:val="79"/>
  </w:num>
  <w:num w:numId="70" w16cid:durableId="416900027">
    <w:abstractNumId w:val="46"/>
  </w:num>
  <w:num w:numId="71" w16cid:durableId="1370178110">
    <w:abstractNumId w:val="75"/>
  </w:num>
  <w:num w:numId="72" w16cid:durableId="462583350">
    <w:abstractNumId w:val="38"/>
  </w:num>
  <w:num w:numId="73" w16cid:durableId="241917485">
    <w:abstractNumId w:val="16"/>
  </w:num>
  <w:num w:numId="74" w16cid:durableId="74976885">
    <w:abstractNumId w:val="36"/>
  </w:num>
  <w:num w:numId="75" w16cid:durableId="1627345208">
    <w:abstractNumId w:val="6"/>
  </w:num>
  <w:num w:numId="76" w16cid:durableId="177475216">
    <w:abstractNumId w:val="5"/>
  </w:num>
  <w:num w:numId="77" w16cid:durableId="891038391">
    <w:abstractNumId w:val="50"/>
  </w:num>
  <w:num w:numId="78" w16cid:durableId="957221622">
    <w:abstractNumId w:val="87"/>
  </w:num>
  <w:num w:numId="79" w16cid:durableId="915554089">
    <w:abstractNumId w:val="34"/>
  </w:num>
  <w:num w:numId="80" w16cid:durableId="1170408968">
    <w:abstractNumId w:val="26"/>
  </w:num>
  <w:num w:numId="81" w16cid:durableId="9333823">
    <w:abstractNumId w:val="32"/>
  </w:num>
  <w:num w:numId="82" w16cid:durableId="716707788">
    <w:abstractNumId w:val="22"/>
  </w:num>
  <w:num w:numId="83" w16cid:durableId="607395805">
    <w:abstractNumId w:val="92"/>
  </w:num>
  <w:num w:numId="84" w16cid:durableId="874271847">
    <w:abstractNumId w:val="20"/>
  </w:num>
  <w:num w:numId="85" w16cid:durableId="1884754025">
    <w:abstractNumId w:val="40"/>
  </w:num>
  <w:num w:numId="86" w16cid:durableId="65033632">
    <w:abstractNumId w:val="82"/>
  </w:num>
  <w:num w:numId="87" w16cid:durableId="729888138">
    <w:abstractNumId w:val="47"/>
  </w:num>
  <w:num w:numId="88" w16cid:durableId="1745756734">
    <w:abstractNumId w:val="10"/>
  </w:num>
  <w:num w:numId="89" w16cid:durableId="1304040112">
    <w:abstractNumId w:val="85"/>
  </w:num>
  <w:num w:numId="90" w16cid:durableId="493955007">
    <w:abstractNumId w:val="97"/>
  </w:num>
  <w:num w:numId="91" w16cid:durableId="689453373">
    <w:abstractNumId w:val="19"/>
  </w:num>
  <w:num w:numId="92" w16cid:durableId="1380008457">
    <w:abstractNumId w:val="63"/>
  </w:num>
  <w:num w:numId="93" w16cid:durableId="87581685">
    <w:abstractNumId w:val="64"/>
  </w:num>
  <w:num w:numId="94" w16cid:durableId="18747165">
    <w:abstractNumId w:val="0"/>
  </w:num>
  <w:num w:numId="95" w16cid:durableId="1817139161">
    <w:abstractNumId w:val="53"/>
  </w:num>
  <w:num w:numId="96" w16cid:durableId="918909811">
    <w:abstractNumId w:val="73"/>
  </w:num>
  <w:num w:numId="97" w16cid:durableId="1303779073">
    <w:abstractNumId w:val="60"/>
  </w:num>
  <w:num w:numId="98" w16cid:durableId="94327616">
    <w:abstractNumId w:val="70"/>
  </w:num>
  <w:num w:numId="99" w16cid:durableId="835925854">
    <w:abstractNumId w:val="78"/>
  </w:num>
  <w:num w:numId="100" w16cid:durableId="2047874187">
    <w:abstractNumId w:val="12"/>
  </w:num>
  <w:num w:numId="101" w16cid:durableId="214196651">
    <w:abstractNumId w:val="8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5D78"/>
    <w:rsid w:val="00106A68"/>
    <w:rsid w:val="0010796B"/>
    <w:rsid w:val="0011081E"/>
    <w:rsid w:val="001112FD"/>
    <w:rsid w:val="001136CF"/>
    <w:rsid w:val="00114B89"/>
    <w:rsid w:val="00115997"/>
    <w:rsid w:val="00116AE9"/>
    <w:rsid w:val="001218AD"/>
    <w:rsid w:val="00122592"/>
    <w:rsid w:val="0012441F"/>
    <w:rsid w:val="001244AE"/>
    <w:rsid w:val="00125C9B"/>
    <w:rsid w:val="001264D9"/>
    <w:rsid w:val="00126525"/>
    <w:rsid w:val="00126A31"/>
    <w:rsid w:val="00131393"/>
    <w:rsid w:val="00131B74"/>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A8A"/>
    <w:rsid w:val="002B5076"/>
    <w:rsid w:val="002C006C"/>
    <w:rsid w:val="002C31D0"/>
    <w:rsid w:val="002C34E1"/>
    <w:rsid w:val="002C5248"/>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80F"/>
    <w:rsid w:val="003915ED"/>
    <w:rsid w:val="00392A6B"/>
    <w:rsid w:val="0039315B"/>
    <w:rsid w:val="00395EF9"/>
    <w:rsid w:val="003960A9"/>
    <w:rsid w:val="00396BC1"/>
    <w:rsid w:val="003978DA"/>
    <w:rsid w:val="003A0A21"/>
    <w:rsid w:val="003A1449"/>
    <w:rsid w:val="003A3D22"/>
    <w:rsid w:val="003A409B"/>
    <w:rsid w:val="003A5DC0"/>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4965"/>
    <w:rsid w:val="004B6BA8"/>
    <w:rsid w:val="004B6C84"/>
    <w:rsid w:val="004B709C"/>
    <w:rsid w:val="004B7290"/>
    <w:rsid w:val="004C01C1"/>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5281"/>
    <w:rsid w:val="006861ED"/>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474"/>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3F2D"/>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6C"/>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1857"/>
    <w:rsid w:val="00B31F45"/>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24CB"/>
    <w:rsid w:val="00C039D9"/>
    <w:rsid w:val="00C050D4"/>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2AB"/>
    <w:rsid w:val="00D81B98"/>
    <w:rsid w:val="00D82BC7"/>
    <w:rsid w:val="00D836D2"/>
    <w:rsid w:val="00D849C3"/>
    <w:rsid w:val="00D85A52"/>
    <w:rsid w:val="00D85AB5"/>
    <w:rsid w:val="00D85E03"/>
    <w:rsid w:val="00D861B1"/>
    <w:rsid w:val="00D8682B"/>
    <w:rsid w:val="00D879CB"/>
    <w:rsid w:val="00D916B4"/>
    <w:rsid w:val="00D92FC0"/>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10F"/>
    <w:rsid w:val="00DB4432"/>
    <w:rsid w:val="00DB44E4"/>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7153" TargetMode="External"/><Relationship Id="rId18" Type="http://schemas.openxmlformats.org/officeDocument/2006/relationships/hyperlink" Target="https://www.boe.es/boe/dias/2024/08/27/pdfs/BOE-A-2024-17326.pdf" TargetMode="External"/><Relationship Id="rId26" Type="http://schemas.openxmlformats.org/officeDocument/2006/relationships/hyperlink" Target="https://www.boe.es/boe/dias/2024/08/31/pdfs/BOE-A-2024-17582.pdf" TargetMode="External"/><Relationship Id="rId3" Type="http://schemas.openxmlformats.org/officeDocument/2006/relationships/customXml" Target="../customXml/item3.xml"/><Relationship Id="rId21" Type="http://schemas.openxmlformats.org/officeDocument/2006/relationships/hyperlink" Target="https://www.boe.es/diario_boe/txt.php?id=BOE-A-2024-17486" TargetMode="External"/><Relationship Id="rId7" Type="http://schemas.openxmlformats.org/officeDocument/2006/relationships/webSettings" Target="webSettings.xml"/><Relationship Id="rId12" Type="http://schemas.openxmlformats.org/officeDocument/2006/relationships/hyperlink" Target="https://www.boe.es/boe/dias/2024/08/21/pdfs/BOE-A-2024-17153.pdf" TargetMode="External"/><Relationship Id="rId17" Type="http://schemas.openxmlformats.org/officeDocument/2006/relationships/hyperlink" Target="https://www.boe.es/diario_boe/txt.php?id=BOE-A-2024-17288" TargetMode="External"/><Relationship Id="rId25" Type="http://schemas.openxmlformats.org/officeDocument/2006/relationships/hyperlink" Target="https://www.boe.es/diario_boe/txt.php?id=BOE-A-2024-1758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4/08/24/pdfs/BOE-A-2024-17288.pdf" TargetMode="External"/><Relationship Id="rId20" Type="http://schemas.openxmlformats.org/officeDocument/2006/relationships/hyperlink" Target="https://www.boe.es/boe/dias/2024/08/29/pdfs/BOE-A-2024-17486.pdf" TargetMode="External"/><Relationship Id="rId29" Type="http://schemas.openxmlformats.org/officeDocument/2006/relationships/hyperlink" Target="https://www.boe.es/diario_boe/txt.php?id=BOE-A-2024-175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7020" TargetMode="External"/><Relationship Id="rId24" Type="http://schemas.openxmlformats.org/officeDocument/2006/relationships/hyperlink" Target="https://www.boe.es/boe/dias/2024/08/31/pdfs/BOE-A-2024-17581.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17287" TargetMode="External"/><Relationship Id="rId23" Type="http://schemas.openxmlformats.org/officeDocument/2006/relationships/hyperlink" Target="https://www.boe.es/diario_boe/txt.php?id=BOE-A-2024-17528" TargetMode="External"/><Relationship Id="rId28" Type="http://schemas.openxmlformats.org/officeDocument/2006/relationships/hyperlink" Target="https://www.boe.es/boe/dias/2024/08/31/pdfs/BOE-A-2024-17588.pdf" TargetMode="External"/><Relationship Id="rId10" Type="http://schemas.openxmlformats.org/officeDocument/2006/relationships/hyperlink" Target="https://www.boe.es/boe/dias/2024/08/19/pdfs/BOE-A-2024-17020.pdf" TargetMode="External"/><Relationship Id="rId19" Type="http://schemas.openxmlformats.org/officeDocument/2006/relationships/hyperlink" Target="https://www.boe.es/diario_boe/txt.php?id=BOE-A-2024-17326"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8/24/pdfs/BOE-A-2024-17287.pdf" TargetMode="External"/><Relationship Id="rId22" Type="http://schemas.openxmlformats.org/officeDocument/2006/relationships/hyperlink" Target="https://www.boe.es/boe/dias/2024/08/29/pdfs/BOE-A-2024-17528.pdf" TargetMode="External"/><Relationship Id="rId27" Type="http://schemas.openxmlformats.org/officeDocument/2006/relationships/hyperlink" Target="https://www.boe.es/diario_boe/txt.php?id=BOE-A-2024-17582"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1009</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9</cp:revision>
  <dcterms:created xsi:type="dcterms:W3CDTF">2024-08-20T09:43:00Z</dcterms:created>
  <dcterms:modified xsi:type="dcterms:W3CDTF">2024-08-31T07:18:00Z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