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E9B0A22" w14:textId="77777777" w:rsidR="003C534A" w:rsidRDefault="003C534A" w:rsidP="00EA45D1">
      <w:pPr>
        <w:jc w:val="center"/>
        <w:rPr>
          <w:rFonts w:ascii="Times New Roman" w:hAnsi="Times New Roman"/>
          <w:b/>
          <w:lang w:val="es-ES"/>
        </w:rPr>
      </w:pPr>
    </w:p>
    <w:p w14:paraId="6B55059E" w14:textId="77777777" w:rsidR="00FB3F6F" w:rsidRDefault="00FB3F6F" w:rsidP="00EA45D1">
      <w:pPr>
        <w:jc w:val="center"/>
        <w:rPr>
          <w:rFonts w:ascii="Times New Roman" w:hAnsi="Times New Roman"/>
          <w:b/>
          <w:lang w:val="es-ES"/>
        </w:rPr>
      </w:pPr>
    </w:p>
    <w:p w14:paraId="1AFE9760" w14:textId="77777777" w:rsidR="003C534A" w:rsidRDefault="003C534A" w:rsidP="00EA45D1">
      <w:pPr>
        <w:jc w:val="center"/>
        <w:rPr>
          <w:rFonts w:ascii="Times New Roman" w:hAnsi="Times New Roman"/>
          <w:b/>
          <w:lang w:val="es-ES"/>
        </w:rPr>
      </w:pPr>
    </w:p>
    <w:p w14:paraId="22A37BE7" w14:textId="65EECA0D"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E0304D">
        <w:rPr>
          <w:rFonts w:ascii="Times New Roman" w:hAnsi="Times New Roman"/>
          <w:b/>
          <w:lang w:val="es-ES"/>
        </w:rPr>
        <w:t>20</w:t>
      </w:r>
      <w:r w:rsidR="00047083">
        <w:rPr>
          <w:rFonts w:ascii="Times New Roman" w:hAnsi="Times New Roman"/>
          <w:b/>
          <w:lang w:val="es-ES"/>
        </w:rPr>
        <w:t xml:space="preserve"> </w:t>
      </w:r>
      <w:r w:rsidR="001350E9">
        <w:rPr>
          <w:rFonts w:ascii="Times New Roman" w:hAnsi="Times New Roman"/>
          <w:b/>
          <w:lang w:val="es-ES"/>
        </w:rPr>
        <w:t xml:space="preserve">AL </w:t>
      </w:r>
      <w:r w:rsidR="00E0304D">
        <w:rPr>
          <w:rFonts w:ascii="Times New Roman" w:hAnsi="Times New Roman"/>
          <w:b/>
          <w:lang w:val="es-ES"/>
        </w:rPr>
        <w:t>26</w:t>
      </w:r>
      <w:r w:rsidR="001350E9">
        <w:rPr>
          <w:rFonts w:ascii="Times New Roman" w:hAnsi="Times New Roman"/>
          <w:b/>
          <w:lang w:val="es-ES"/>
        </w:rPr>
        <w:t xml:space="preserve"> DE ABRIL </w:t>
      </w:r>
      <w:r w:rsidR="00715A39">
        <w:rPr>
          <w:rFonts w:ascii="Times New Roman" w:hAnsi="Times New Roman"/>
          <w:b/>
          <w:lang w:val="es-ES"/>
        </w:rPr>
        <w:t>DE 2026</w:t>
      </w:r>
    </w:p>
    <w:p w14:paraId="0E372916" w14:textId="77777777" w:rsidR="00573D9A" w:rsidRPr="00EA45D1" w:rsidRDefault="00573D9A" w:rsidP="00EA45D1">
      <w:pPr>
        <w:jc w:val="center"/>
        <w:rPr>
          <w:rFonts w:ascii="Times New Roman" w:hAnsi="Times New Roman"/>
          <w:b/>
          <w:lang w:val="es-ES"/>
        </w:rPr>
      </w:pPr>
    </w:p>
    <w:p w14:paraId="51372F29" w14:textId="77777777" w:rsidR="00E0304D" w:rsidRDefault="00E0304D" w:rsidP="00E0304D">
      <w:pPr>
        <w:rPr>
          <w:rFonts w:ascii="Times New Roman" w:hAnsi="Times New Roman"/>
          <w:b/>
          <w:u w:val="single"/>
          <w:lang w:val="es-ES"/>
        </w:rPr>
      </w:pPr>
      <w:r>
        <w:rPr>
          <w:rFonts w:ascii="Times New Roman" w:hAnsi="Times New Roman"/>
          <w:b/>
          <w:u w:val="single"/>
          <w:lang w:val="es-ES"/>
        </w:rPr>
        <w:t>LUNES 20</w:t>
      </w:r>
    </w:p>
    <w:p w14:paraId="253D8A3A" w14:textId="77777777" w:rsidR="00E0304D" w:rsidRDefault="00E0304D" w:rsidP="00E0304D">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44EC959B" w14:textId="77777777" w:rsidR="00E0304D" w:rsidRDefault="00E0304D" w:rsidP="00E0304D">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43344089" w14:textId="77777777" w:rsidR="00E0304D" w:rsidRDefault="00E0304D" w:rsidP="00E0304D">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Procedimientos</w:t>
      </w:r>
      <w:proofErr w:type="spellEnd"/>
      <w:r>
        <w:rPr>
          <w:rFonts w:ascii="Verdana" w:hAnsi="Verdana"/>
          <w:color w:val="000000"/>
          <w:sz w:val="26"/>
          <w:szCs w:val="26"/>
        </w:rPr>
        <w:t xml:space="preserve"> </w:t>
      </w:r>
      <w:proofErr w:type="spellStart"/>
      <w:r>
        <w:rPr>
          <w:rFonts w:ascii="Verdana" w:hAnsi="Verdana"/>
          <w:color w:val="000000"/>
          <w:sz w:val="26"/>
          <w:szCs w:val="26"/>
        </w:rPr>
        <w:t>administrativos</w:t>
      </w:r>
      <w:proofErr w:type="spellEnd"/>
      <w:r>
        <w:rPr>
          <w:rFonts w:ascii="Verdana" w:hAnsi="Verdana"/>
          <w:color w:val="000000"/>
          <w:sz w:val="26"/>
          <w:szCs w:val="26"/>
        </w:rPr>
        <w:t xml:space="preserve">. </w:t>
      </w:r>
      <w:proofErr w:type="spellStart"/>
      <w:r>
        <w:rPr>
          <w:rFonts w:ascii="Verdana" w:hAnsi="Verdana"/>
          <w:color w:val="000000"/>
          <w:sz w:val="26"/>
          <w:szCs w:val="26"/>
        </w:rPr>
        <w:t>Compensación</w:t>
      </w:r>
      <w:proofErr w:type="spellEnd"/>
      <w:r>
        <w:rPr>
          <w:rFonts w:ascii="Verdana" w:hAnsi="Verdana"/>
          <w:color w:val="000000"/>
          <w:sz w:val="26"/>
          <w:szCs w:val="26"/>
        </w:rPr>
        <w:t xml:space="preserve"> de </w:t>
      </w:r>
      <w:proofErr w:type="spellStart"/>
      <w:r>
        <w:rPr>
          <w:rFonts w:ascii="Verdana" w:hAnsi="Verdana"/>
          <w:color w:val="000000"/>
          <w:sz w:val="26"/>
          <w:szCs w:val="26"/>
        </w:rPr>
        <w:t>beneficios</w:t>
      </w:r>
      <w:proofErr w:type="spellEnd"/>
      <w:r>
        <w:rPr>
          <w:rFonts w:ascii="Verdana" w:hAnsi="Verdana"/>
          <w:color w:val="000000"/>
          <w:sz w:val="26"/>
          <w:szCs w:val="26"/>
        </w:rPr>
        <w:t xml:space="preserve"> </w:t>
      </w:r>
      <w:proofErr w:type="spellStart"/>
      <w:r>
        <w:rPr>
          <w:rFonts w:ascii="Verdana" w:hAnsi="Verdana"/>
          <w:color w:val="000000"/>
          <w:sz w:val="26"/>
          <w:szCs w:val="26"/>
        </w:rPr>
        <w:t>fiscales</w:t>
      </w:r>
      <w:proofErr w:type="spellEnd"/>
    </w:p>
    <w:p w14:paraId="469CB0D2" w14:textId="77777777" w:rsidR="00E0304D" w:rsidRDefault="00E0304D" w:rsidP="00E0304D">
      <w:pPr>
        <w:pStyle w:val="NormalWeb"/>
        <w:numPr>
          <w:ilvl w:val="0"/>
          <w:numId w:val="8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14 de abril de 2026, de la Secretaría General de Financiación Autonómica y Local, por la que se regula el procedimiento de compensación de los beneficios fiscales en las cuotas correspondientes al ejercicio 2026 del Impuesto sobre Bienes Inmuebles y del Impuesto sobre Actividades Económicas, por los daños causados por las inundaciones y otros sucesos acaecidos en diferentes municipios de las comunidades autónomas de Andalucía y Extremadura.</w:t>
      </w:r>
    </w:p>
    <w:p w14:paraId="04383518" w14:textId="77777777" w:rsidR="00E0304D" w:rsidRDefault="00E0304D" w:rsidP="00E0304D">
      <w:pPr>
        <w:pStyle w:val="puntopdf"/>
        <w:numPr>
          <w:ilvl w:val="1"/>
          <w:numId w:val="80"/>
        </w:numPr>
        <w:shd w:val="clear" w:color="auto" w:fill="F8F8F8"/>
        <w:spacing w:before="0" w:after="0"/>
        <w:ind w:left="1680" w:right="240"/>
        <w:rPr>
          <w:rFonts w:ascii="Verdana" w:hAnsi="Verdana"/>
          <w:color w:val="000000"/>
          <w:sz w:val="22"/>
          <w:szCs w:val="22"/>
        </w:rPr>
      </w:pPr>
      <w:hyperlink r:id="rId10" w:tooltip="PDF firmado BOE-A-2026-8590" w:history="1">
        <w:r>
          <w:rPr>
            <w:rStyle w:val="Hipervnculo"/>
            <w:rFonts w:ascii="Verdana" w:hAnsi="Verdana"/>
            <w:sz w:val="22"/>
            <w:szCs w:val="22"/>
          </w:rPr>
          <w:t>PDF (BOE-A-2026-8590 - 4 págs. - 208 KB)</w:t>
        </w:r>
      </w:hyperlink>
    </w:p>
    <w:p w14:paraId="3695DCCF" w14:textId="77777777" w:rsidR="00E0304D" w:rsidRDefault="00E0304D" w:rsidP="00E0304D">
      <w:pPr>
        <w:pStyle w:val="puntohtml"/>
        <w:numPr>
          <w:ilvl w:val="1"/>
          <w:numId w:val="80"/>
        </w:numPr>
        <w:shd w:val="clear" w:color="auto" w:fill="F8F8F8"/>
        <w:spacing w:before="0" w:after="0"/>
        <w:ind w:left="1680" w:right="240"/>
        <w:rPr>
          <w:rFonts w:ascii="Verdana" w:hAnsi="Verdana"/>
          <w:color w:val="000000"/>
          <w:sz w:val="22"/>
          <w:szCs w:val="22"/>
        </w:rPr>
      </w:pPr>
      <w:hyperlink r:id="rId11" w:tooltip="Versión HTML BOE-A-2026-8590" w:history="1">
        <w:r>
          <w:rPr>
            <w:rStyle w:val="Hipervnculo"/>
            <w:rFonts w:ascii="Verdana" w:hAnsi="Verdana"/>
            <w:sz w:val="22"/>
            <w:szCs w:val="22"/>
          </w:rPr>
          <w:t>Otros formatos</w:t>
        </w:r>
      </w:hyperlink>
    </w:p>
    <w:p w14:paraId="2E44CB0A" w14:textId="77777777" w:rsidR="00E0304D" w:rsidRDefault="00E0304D" w:rsidP="00E0304D">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PARA LA TRANSICIÓN ECOLÓGICA Y EL RETO DEMOGRÁFICO</w:t>
      </w:r>
    </w:p>
    <w:p w14:paraId="202E104F" w14:textId="77777777" w:rsidR="00E0304D" w:rsidRDefault="00E0304D" w:rsidP="00E0304D">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Productos</w:t>
      </w:r>
      <w:proofErr w:type="spellEnd"/>
      <w:r>
        <w:rPr>
          <w:rFonts w:ascii="Verdana" w:hAnsi="Verdana"/>
          <w:color w:val="000000"/>
          <w:sz w:val="26"/>
          <w:szCs w:val="26"/>
        </w:rPr>
        <w:t xml:space="preserve"> </w:t>
      </w:r>
      <w:proofErr w:type="spellStart"/>
      <w:r>
        <w:rPr>
          <w:rFonts w:ascii="Verdana" w:hAnsi="Verdana"/>
          <w:color w:val="000000"/>
          <w:sz w:val="26"/>
          <w:szCs w:val="26"/>
        </w:rPr>
        <w:t>petrolíferos</w:t>
      </w:r>
      <w:proofErr w:type="spellEnd"/>
      <w:r>
        <w:rPr>
          <w:rFonts w:ascii="Verdana" w:hAnsi="Verdana"/>
          <w:color w:val="000000"/>
          <w:sz w:val="26"/>
          <w:szCs w:val="26"/>
        </w:rPr>
        <w:t xml:space="preserve">. </w:t>
      </w:r>
      <w:proofErr w:type="spellStart"/>
      <w:r>
        <w:rPr>
          <w:rFonts w:ascii="Verdana" w:hAnsi="Verdana"/>
          <w:color w:val="000000"/>
          <w:sz w:val="26"/>
          <w:szCs w:val="26"/>
        </w:rPr>
        <w:t>Precios</w:t>
      </w:r>
      <w:proofErr w:type="spellEnd"/>
    </w:p>
    <w:p w14:paraId="223459BA" w14:textId="77777777" w:rsidR="00E0304D" w:rsidRDefault="00E0304D" w:rsidP="00E0304D">
      <w:pPr>
        <w:pStyle w:val="NormalWeb"/>
        <w:numPr>
          <w:ilvl w:val="0"/>
          <w:numId w:val="8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13 de abril de 2026, de la Dirección General de Política Energética y Minas, por la que se publican los nuevos precios de venta, antes de impuestos, de los gases licuados del petróleo por canalización.</w:t>
      </w:r>
    </w:p>
    <w:p w14:paraId="4D6302CC" w14:textId="77777777" w:rsidR="00E0304D" w:rsidRDefault="00E0304D" w:rsidP="00E0304D">
      <w:pPr>
        <w:pStyle w:val="puntopdf"/>
        <w:numPr>
          <w:ilvl w:val="1"/>
          <w:numId w:val="81"/>
        </w:numPr>
        <w:shd w:val="clear" w:color="auto" w:fill="F8F8F8"/>
        <w:spacing w:before="0" w:after="0"/>
        <w:ind w:left="1680" w:right="240"/>
        <w:rPr>
          <w:rFonts w:ascii="Verdana" w:hAnsi="Verdana"/>
          <w:color w:val="000000"/>
          <w:sz w:val="22"/>
          <w:szCs w:val="22"/>
        </w:rPr>
      </w:pPr>
      <w:hyperlink r:id="rId12" w:tooltip="PDF firmado BOE-A-2026-8591" w:history="1">
        <w:r>
          <w:rPr>
            <w:rStyle w:val="Hipervnculo"/>
            <w:rFonts w:ascii="Verdana" w:hAnsi="Verdana"/>
            <w:sz w:val="22"/>
            <w:szCs w:val="22"/>
          </w:rPr>
          <w:t>PDF (BOE-A-2026-8591 - 3 págs. - 199 KB)</w:t>
        </w:r>
      </w:hyperlink>
    </w:p>
    <w:p w14:paraId="42F34543" w14:textId="77777777" w:rsidR="00E0304D" w:rsidRDefault="00E0304D" w:rsidP="00E0304D">
      <w:pPr>
        <w:pStyle w:val="puntohtml"/>
        <w:numPr>
          <w:ilvl w:val="1"/>
          <w:numId w:val="81"/>
        </w:numPr>
        <w:shd w:val="clear" w:color="auto" w:fill="F8F8F8"/>
        <w:spacing w:before="0" w:after="0"/>
        <w:ind w:left="1680" w:right="240"/>
        <w:rPr>
          <w:rFonts w:ascii="Verdana" w:hAnsi="Verdana"/>
          <w:color w:val="000000"/>
          <w:sz w:val="22"/>
          <w:szCs w:val="22"/>
        </w:rPr>
      </w:pPr>
      <w:hyperlink r:id="rId13" w:tooltip="Versión HTML BOE-A-2026-8591" w:history="1">
        <w:r>
          <w:rPr>
            <w:rStyle w:val="Hipervnculo"/>
            <w:rFonts w:ascii="Verdana" w:hAnsi="Verdana"/>
            <w:sz w:val="22"/>
            <w:szCs w:val="22"/>
          </w:rPr>
          <w:t>Otros formatos</w:t>
        </w:r>
      </w:hyperlink>
    </w:p>
    <w:p w14:paraId="2D11360D" w14:textId="77777777" w:rsidR="00246B62" w:rsidRDefault="00246B62" w:rsidP="00246B62">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6F4D7E80" w14:textId="77777777" w:rsidR="00246B62" w:rsidRDefault="00246B62" w:rsidP="00246B62">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0AFAD563" w14:textId="77777777" w:rsidR="00246B62" w:rsidRDefault="00246B62" w:rsidP="00246B62">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53D8E532" w14:textId="77777777" w:rsidR="00246B62" w:rsidRDefault="00246B62" w:rsidP="00246B62">
      <w:pPr>
        <w:pStyle w:val="NormalWeb"/>
        <w:numPr>
          <w:ilvl w:val="0"/>
          <w:numId w:val="8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13 de abril de 2026, de la Secretaría de Estado de Función Pública, por la que se modifica la de 10 de octubre de 2025, por la que se nombra personal funcionario de carrera, por el sistema general de acceso libre, en el Cuerpo General Administrativo de la Administración del Estado.</w:t>
      </w:r>
    </w:p>
    <w:p w14:paraId="42DD8BC7" w14:textId="77777777" w:rsidR="00246B62" w:rsidRDefault="00246B62" w:rsidP="00246B62">
      <w:pPr>
        <w:pStyle w:val="puntopdf"/>
        <w:numPr>
          <w:ilvl w:val="1"/>
          <w:numId w:val="82"/>
        </w:numPr>
        <w:shd w:val="clear" w:color="auto" w:fill="F8F8F8"/>
        <w:spacing w:before="0" w:after="0"/>
        <w:ind w:left="1680" w:right="240"/>
        <w:rPr>
          <w:rFonts w:ascii="Verdana" w:hAnsi="Verdana"/>
          <w:color w:val="000000"/>
          <w:sz w:val="22"/>
          <w:szCs w:val="22"/>
        </w:rPr>
      </w:pPr>
      <w:hyperlink r:id="rId14" w:tooltip="PDF firmado BOE-A-2026-8602" w:history="1">
        <w:r>
          <w:rPr>
            <w:rStyle w:val="Hipervnculo"/>
            <w:rFonts w:ascii="Verdana" w:hAnsi="Verdana"/>
            <w:sz w:val="22"/>
            <w:szCs w:val="22"/>
          </w:rPr>
          <w:t>PDF (BOE-A-2026-8602 - 3 págs. - 207 KB)</w:t>
        </w:r>
      </w:hyperlink>
    </w:p>
    <w:p w14:paraId="10D7299E" w14:textId="77777777" w:rsidR="00246B62" w:rsidRDefault="00246B62" w:rsidP="00246B62">
      <w:pPr>
        <w:pStyle w:val="puntohtml"/>
        <w:numPr>
          <w:ilvl w:val="1"/>
          <w:numId w:val="82"/>
        </w:numPr>
        <w:shd w:val="clear" w:color="auto" w:fill="F8F8F8"/>
        <w:spacing w:before="0" w:after="0"/>
        <w:ind w:left="1680" w:right="240"/>
        <w:rPr>
          <w:rFonts w:ascii="Verdana" w:hAnsi="Verdana"/>
          <w:color w:val="000000"/>
          <w:sz w:val="22"/>
          <w:szCs w:val="22"/>
        </w:rPr>
      </w:pPr>
      <w:hyperlink r:id="rId15" w:tooltip="Versión HTML BOE-A-2026-8602" w:history="1">
        <w:r>
          <w:rPr>
            <w:rStyle w:val="Hipervnculo"/>
            <w:rFonts w:ascii="Verdana" w:hAnsi="Verdana"/>
            <w:sz w:val="22"/>
            <w:szCs w:val="22"/>
          </w:rPr>
          <w:t>Otros formatos</w:t>
        </w:r>
      </w:hyperlink>
    </w:p>
    <w:p w14:paraId="4EE9606E" w14:textId="77777777" w:rsidR="00246B62" w:rsidRDefault="00246B62" w:rsidP="00246B62">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0017D663" w14:textId="25CDE875" w:rsidR="00246B62" w:rsidRDefault="00246B62" w:rsidP="00246B62">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2D88511C" w14:textId="77777777" w:rsidR="00246B62" w:rsidRDefault="00246B62" w:rsidP="00246B62">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Cuerpo Superior de </w:t>
      </w:r>
      <w:proofErr w:type="spellStart"/>
      <w:r>
        <w:rPr>
          <w:rFonts w:ascii="Verdana" w:hAnsi="Verdana"/>
          <w:color w:val="000000"/>
          <w:sz w:val="26"/>
          <w:szCs w:val="26"/>
        </w:rPr>
        <w:t>Administradores</w:t>
      </w:r>
      <w:proofErr w:type="spellEnd"/>
      <w:r>
        <w:rPr>
          <w:rFonts w:ascii="Verdana" w:hAnsi="Verdana"/>
          <w:color w:val="000000"/>
          <w:sz w:val="26"/>
          <w:szCs w:val="26"/>
        </w:rPr>
        <w:t xml:space="preserve"> </w:t>
      </w:r>
      <w:proofErr w:type="spellStart"/>
      <w:r>
        <w:rPr>
          <w:rFonts w:ascii="Verdana" w:hAnsi="Verdana"/>
          <w:color w:val="000000"/>
          <w:sz w:val="26"/>
          <w:szCs w:val="26"/>
        </w:rPr>
        <w:t>Civiles</w:t>
      </w:r>
      <w:proofErr w:type="spellEnd"/>
      <w:r>
        <w:rPr>
          <w:rFonts w:ascii="Verdana" w:hAnsi="Verdana"/>
          <w:color w:val="000000"/>
          <w:sz w:val="26"/>
          <w:szCs w:val="26"/>
        </w:rPr>
        <w:t xml:space="preserve"> del Estado</w:t>
      </w:r>
    </w:p>
    <w:p w14:paraId="619C5B0A" w14:textId="77777777" w:rsidR="00246B62" w:rsidRDefault="00246B62" w:rsidP="00246B62">
      <w:pPr>
        <w:pStyle w:val="NormalWeb"/>
        <w:numPr>
          <w:ilvl w:val="0"/>
          <w:numId w:val="8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15 de abril de 2026, del Instituto Nacional de Administración Pública, por la que se aprueba la relación provisional de personas admitidas y excluidas, y se anuncia lugar de celebración del primer ejercicio del proceso selectivo para ingreso, por el sistema general de acceso libre y promoción interna, en el Cuerpo Superior de Administradores Civiles del Estado, convocado por Resolución de 16 de diciembre de 2025.</w:t>
      </w:r>
    </w:p>
    <w:p w14:paraId="465D7B21" w14:textId="77777777" w:rsidR="00246B62" w:rsidRDefault="00246B62" w:rsidP="00246B62">
      <w:pPr>
        <w:pStyle w:val="puntopdf"/>
        <w:numPr>
          <w:ilvl w:val="1"/>
          <w:numId w:val="83"/>
        </w:numPr>
        <w:shd w:val="clear" w:color="auto" w:fill="F8F8F8"/>
        <w:spacing w:before="0" w:after="0"/>
        <w:ind w:left="1680" w:right="240"/>
        <w:rPr>
          <w:rFonts w:ascii="Verdana" w:hAnsi="Verdana"/>
          <w:color w:val="000000"/>
          <w:sz w:val="22"/>
          <w:szCs w:val="22"/>
        </w:rPr>
      </w:pPr>
      <w:hyperlink r:id="rId16" w:tooltip="PDF firmado BOE-A-2026-8627" w:history="1">
        <w:r>
          <w:rPr>
            <w:rStyle w:val="Hipervnculo"/>
            <w:rFonts w:ascii="Verdana" w:hAnsi="Verdana"/>
            <w:sz w:val="22"/>
            <w:szCs w:val="22"/>
          </w:rPr>
          <w:t>PDF (BOE-A-2026-8627 - 6 págs. - 380 KB)</w:t>
        </w:r>
      </w:hyperlink>
    </w:p>
    <w:p w14:paraId="1D10E7A8" w14:textId="77777777" w:rsidR="00246B62" w:rsidRDefault="00246B62" w:rsidP="00246B62">
      <w:pPr>
        <w:pStyle w:val="puntohtml"/>
        <w:numPr>
          <w:ilvl w:val="1"/>
          <w:numId w:val="83"/>
        </w:numPr>
        <w:shd w:val="clear" w:color="auto" w:fill="F8F8F8"/>
        <w:spacing w:before="0" w:after="0"/>
        <w:ind w:left="1680" w:right="240"/>
        <w:rPr>
          <w:rFonts w:ascii="Verdana" w:hAnsi="Verdana"/>
          <w:color w:val="000000"/>
          <w:sz w:val="22"/>
          <w:szCs w:val="22"/>
        </w:rPr>
      </w:pPr>
      <w:hyperlink r:id="rId17" w:tooltip="Versión HTML BOE-A-2026-8627" w:history="1">
        <w:r>
          <w:rPr>
            <w:rStyle w:val="Hipervnculo"/>
            <w:rFonts w:ascii="Verdana" w:hAnsi="Verdana"/>
            <w:sz w:val="22"/>
            <w:szCs w:val="22"/>
          </w:rPr>
          <w:t>Otros formatos</w:t>
        </w:r>
      </w:hyperlink>
    </w:p>
    <w:p w14:paraId="2C93D074" w14:textId="77777777" w:rsidR="00246B62" w:rsidRDefault="00246B62" w:rsidP="00246B62">
      <w:pPr>
        <w:pStyle w:val="NormalWeb"/>
        <w:numPr>
          <w:ilvl w:val="0"/>
          <w:numId w:val="8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16 de abril de 2026, de la Secretaría de Estado de Función Pública, por la que se designa el Tribunal calificador del proceso selectivo para ingreso, por el sistema general de acceso libre y promoción interna, en el Cuerpo Superior de Administradores Civiles del Estado, convocado por Resolución de 16 de diciembre de 2025.</w:t>
      </w:r>
    </w:p>
    <w:p w14:paraId="3DB0C35D" w14:textId="77777777" w:rsidR="00246B62" w:rsidRDefault="00246B62" w:rsidP="00246B62">
      <w:pPr>
        <w:pStyle w:val="puntopdf"/>
        <w:numPr>
          <w:ilvl w:val="1"/>
          <w:numId w:val="83"/>
        </w:numPr>
        <w:shd w:val="clear" w:color="auto" w:fill="F8F8F8"/>
        <w:spacing w:before="0" w:after="0"/>
        <w:ind w:left="1680" w:right="240"/>
        <w:rPr>
          <w:rFonts w:ascii="Verdana" w:hAnsi="Verdana"/>
          <w:color w:val="000000"/>
          <w:sz w:val="22"/>
          <w:szCs w:val="22"/>
        </w:rPr>
      </w:pPr>
      <w:hyperlink r:id="rId18" w:tooltip="PDF firmado BOE-A-2026-8628" w:history="1">
        <w:r>
          <w:rPr>
            <w:rStyle w:val="Hipervnculo"/>
            <w:rFonts w:ascii="Verdana" w:hAnsi="Verdana"/>
            <w:sz w:val="22"/>
            <w:szCs w:val="22"/>
          </w:rPr>
          <w:t>PDF (BOE-A-2026-8628 - 3 págs. - 198 KB)</w:t>
        </w:r>
      </w:hyperlink>
    </w:p>
    <w:p w14:paraId="59E07285" w14:textId="77777777" w:rsidR="00246B62" w:rsidRDefault="00246B62" w:rsidP="00246B62">
      <w:pPr>
        <w:pStyle w:val="puntohtml"/>
        <w:numPr>
          <w:ilvl w:val="1"/>
          <w:numId w:val="83"/>
        </w:numPr>
        <w:shd w:val="clear" w:color="auto" w:fill="F8F8F8"/>
        <w:spacing w:before="0" w:after="0"/>
        <w:ind w:left="1680" w:right="240"/>
        <w:rPr>
          <w:rFonts w:ascii="Verdana" w:hAnsi="Verdana"/>
          <w:color w:val="000000"/>
          <w:sz w:val="22"/>
          <w:szCs w:val="22"/>
        </w:rPr>
      </w:pPr>
      <w:hyperlink r:id="rId19" w:tooltip="Versión HTML BOE-A-2026-8628" w:history="1">
        <w:r>
          <w:rPr>
            <w:rStyle w:val="Hipervnculo"/>
            <w:rFonts w:ascii="Verdana" w:hAnsi="Verdana"/>
            <w:sz w:val="22"/>
            <w:szCs w:val="22"/>
          </w:rPr>
          <w:t>Otros formatos</w:t>
        </w:r>
      </w:hyperlink>
    </w:p>
    <w:p w14:paraId="2B3297DC" w14:textId="77777777" w:rsidR="00E0304D" w:rsidRDefault="00E0304D" w:rsidP="00E0304D">
      <w:pPr>
        <w:rPr>
          <w:rFonts w:ascii="Times New Roman" w:hAnsi="Times New Roman"/>
          <w:b/>
          <w:u w:val="single"/>
          <w:lang w:val="es-ES"/>
        </w:rPr>
      </w:pPr>
      <w:r>
        <w:rPr>
          <w:rFonts w:ascii="Times New Roman" w:hAnsi="Times New Roman"/>
          <w:b/>
          <w:u w:val="single"/>
          <w:lang w:val="es-ES"/>
        </w:rPr>
        <w:t>MARTES 21</w:t>
      </w:r>
    </w:p>
    <w:p w14:paraId="5FA6FCC7" w14:textId="77777777" w:rsidR="00CB67DA" w:rsidRDefault="00CB67DA" w:rsidP="00CB67DA">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14919BA6" w14:textId="77777777" w:rsidR="00CB67DA" w:rsidRDefault="00CB67DA" w:rsidP="00CB67DA">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310CED6C" w14:textId="77777777" w:rsidR="00CB67DA" w:rsidRDefault="00CB67DA" w:rsidP="00CB67DA">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Recursos</w:t>
      </w:r>
      <w:proofErr w:type="spellEnd"/>
    </w:p>
    <w:p w14:paraId="57FD1D77" w14:textId="77777777" w:rsidR="00CB67DA" w:rsidRDefault="00CB67DA" w:rsidP="00CB67DA">
      <w:pPr>
        <w:pStyle w:val="NormalWeb"/>
        <w:numPr>
          <w:ilvl w:val="0"/>
          <w:numId w:val="8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9 de abril de 2026, de la Dirección del Departamento de Recursos Humanos de la Agencia Estatal de Administración Tributaria, por la que se emplaza a las personas interesadas en el recurso contencioso-administrativo 951/2026, interpuesto ante el Tribunal Superior de Justicia de Madrid, Sala de lo Contencioso-Administrativo, Sección Séptima.</w:t>
      </w:r>
    </w:p>
    <w:p w14:paraId="24603C88" w14:textId="77777777" w:rsidR="00CB67DA" w:rsidRDefault="00CB67DA" w:rsidP="00CB67DA">
      <w:pPr>
        <w:pStyle w:val="puntopdf"/>
        <w:numPr>
          <w:ilvl w:val="1"/>
          <w:numId w:val="84"/>
        </w:numPr>
        <w:shd w:val="clear" w:color="auto" w:fill="F8F8F8"/>
        <w:spacing w:before="0" w:after="0"/>
        <w:ind w:left="1680" w:right="240"/>
        <w:rPr>
          <w:rFonts w:ascii="Verdana" w:hAnsi="Verdana"/>
          <w:color w:val="000000"/>
          <w:sz w:val="22"/>
          <w:szCs w:val="22"/>
        </w:rPr>
      </w:pPr>
      <w:hyperlink r:id="rId20" w:tooltip="PDF firmado BOE-A-2026-8776" w:history="1">
        <w:r>
          <w:rPr>
            <w:rStyle w:val="Hipervnculo"/>
            <w:rFonts w:ascii="Verdana" w:hAnsi="Verdana"/>
            <w:sz w:val="22"/>
            <w:szCs w:val="22"/>
          </w:rPr>
          <w:t>PDF (BOE-A-2026-8776 - 1 pág. - 187 KB)</w:t>
        </w:r>
      </w:hyperlink>
    </w:p>
    <w:p w14:paraId="3F92E970" w14:textId="77777777" w:rsidR="00CB67DA" w:rsidRDefault="00CB67DA" w:rsidP="00CB67DA">
      <w:pPr>
        <w:pStyle w:val="puntohtml"/>
        <w:numPr>
          <w:ilvl w:val="1"/>
          <w:numId w:val="84"/>
        </w:numPr>
        <w:shd w:val="clear" w:color="auto" w:fill="F8F8F8"/>
        <w:spacing w:before="0" w:after="0"/>
        <w:ind w:left="1680" w:right="240"/>
        <w:rPr>
          <w:rFonts w:ascii="Verdana" w:hAnsi="Verdana"/>
          <w:color w:val="000000"/>
          <w:sz w:val="22"/>
          <w:szCs w:val="22"/>
        </w:rPr>
      </w:pPr>
      <w:hyperlink r:id="rId21" w:tooltip="Versión HTML BOE-A-2026-8776" w:history="1">
        <w:r>
          <w:rPr>
            <w:rStyle w:val="Hipervnculo"/>
            <w:rFonts w:ascii="Verdana" w:hAnsi="Verdana"/>
            <w:sz w:val="22"/>
            <w:szCs w:val="22"/>
          </w:rPr>
          <w:t>Otros formatos</w:t>
        </w:r>
      </w:hyperlink>
    </w:p>
    <w:p w14:paraId="476BFDF2" w14:textId="5873C979" w:rsidR="00E0304D" w:rsidRDefault="00E0304D" w:rsidP="00E0304D">
      <w:pPr>
        <w:rPr>
          <w:rFonts w:ascii="Times New Roman" w:hAnsi="Times New Roman"/>
          <w:b/>
          <w:u w:val="single"/>
          <w:lang w:val="es-ES"/>
        </w:rPr>
      </w:pPr>
      <w:r>
        <w:rPr>
          <w:rFonts w:ascii="Times New Roman" w:hAnsi="Times New Roman"/>
          <w:b/>
          <w:u w:val="single"/>
          <w:lang w:val="es-ES"/>
        </w:rPr>
        <w:t>VIERNES 24</w:t>
      </w:r>
    </w:p>
    <w:p w14:paraId="4F7F70CB" w14:textId="77777777" w:rsidR="000D6D8D" w:rsidRDefault="000D6D8D" w:rsidP="000D6D8D">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7DA44DA6" w14:textId="77777777" w:rsidR="000D6D8D" w:rsidRDefault="000D6D8D" w:rsidP="000D6D8D">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2343DFA7" w14:textId="77777777" w:rsidR="000D6D8D" w:rsidRDefault="000D6D8D" w:rsidP="000D6D8D">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lastRenderedPageBreak/>
        <w:t>Subvenciones</w:t>
      </w:r>
      <w:proofErr w:type="spellEnd"/>
    </w:p>
    <w:p w14:paraId="7DE7D75D" w14:textId="77777777" w:rsidR="000D6D8D" w:rsidRDefault="000D6D8D" w:rsidP="000D6D8D">
      <w:pPr>
        <w:pStyle w:val="NormalWeb"/>
        <w:numPr>
          <w:ilvl w:val="0"/>
          <w:numId w:val="85"/>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Real Decreto 327/2026, de 22 de abril, por el que se modifica el Real Decreto 317/2025, de 15 de abril, por el que se regula la concesión directa de subvenciones a entidades de referencia en el ámbito de las comunicaciones cuánticas, con el fin de fomentar su colaboración en el marco de la adenda del componente 16, Estrategia Nacional de Inteligencia Artificial, del Plan de Recuperación, Transformación y Resiliencia, financiado por la Unión Europea-Next </w:t>
      </w:r>
      <w:proofErr w:type="spellStart"/>
      <w:r>
        <w:rPr>
          <w:rFonts w:ascii="Verdana" w:hAnsi="Verdana"/>
          <w:color w:val="000000"/>
          <w:sz w:val="21"/>
          <w:szCs w:val="21"/>
        </w:rPr>
        <w:t>Generation</w:t>
      </w:r>
      <w:proofErr w:type="spellEnd"/>
      <w:r>
        <w:rPr>
          <w:rFonts w:ascii="Verdana" w:hAnsi="Verdana"/>
          <w:color w:val="000000"/>
          <w:sz w:val="21"/>
          <w:szCs w:val="21"/>
        </w:rPr>
        <w:t xml:space="preserve"> EU.</w:t>
      </w:r>
    </w:p>
    <w:p w14:paraId="423E18D9" w14:textId="77777777" w:rsidR="000D6D8D" w:rsidRDefault="000D6D8D" w:rsidP="000D6D8D">
      <w:pPr>
        <w:pStyle w:val="puntopdf"/>
        <w:numPr>
          <w:ilvl w:val="1"/>
          <w:numId w:val="85"/>
        </w:numPr>
        <w:shd w:val="clear" w:color="auto" w:fill="F8F8F8"/>
        <w:spacing w:before="0" w:after="0"/>
        <w:ind w:left="1680" w:right="240"/>
        <w:rPr>
          <w:rFonts w:ascii="Verdana" w:hAnsi="Verdana"/>
          <w:color w:val="000000"/>
          <w:sz w:val="22"/>
          <w:szCs w:val="22"/>
        </w:rPr>
      </w:pPr>
      <w:hyperlink r:id="rId22" w:tooltip="PDF firmado BOE-A-2026-8958" w:history="1">
        <w:r>
          <w:rPr>
            <w:rStyle w:val="Hipervnculo"/>
            <w:rFonts w:ascii="Verdana" w:hAnsi="Verdana"/>
            <w:sz w:val="22"/>
            <w:szCs w:val="22"/>
          </w:rPr>
          <w:t>PDF (BOE-A-2026-8958 - 4 págs. - 207 KB)</w:t>
        </w:r>
      </w:hyperlink>
    </w:p>
    <w:p w14:paraId="7B4D7C4A" w14:textId="77777777" w:rsidR="000D6D8D" w:rsidRDefault="000D6D8D" w:rsidP="000D6D8D">
      <w:pPr>
        <w:pStyle w:val="puntohtml"/>
        <w:numPr>
          <w:ilvl w:val="1"/>
          <w:numId w:val="85"/>
        </w:numPr>
        <w:shd w:val="clear" w:color="auto" w:fill="F8F8F8"/>
        <w:spacing w:before="0" w:after="0"/>
        <w:ind w:left="1680" w:right="240"/>
        <w:rPr>
          <w:rFonts w:ascii="Verdana" w:hAnsi="Verdana"/>
          <w:color w:val="000000"/>
          <w:sz w:val="22"/>
          <w:szCs w:val="22"/>
        </w:rPr>
      </w:pPr>
      <w:hyperlink r:id="rId23" w:tooltip="Versión HTML BOE-A-2026-8958" w:history="1">
        <w:r>
          <w:rPr>
            <w:rStyle w:val="Hipervnculo"/>
            <w:rFonts w:ascii="Verdana" w:hAnsi="Verdana"/>
            <w:sz w:val="22"/>
            <w:szCs w:val="22"/>
          </w:rPr>
          <w:t>Otros formatos</w:t>
        </w:r>
      </w:hyperlink>
    </w:p>
    <w:p w14:paraId="68F2C972" w14:textId="77777777" w:rsidR="000D6D8D" w:rsidRDefault="000D6D8D" w:rsidP="000D6D8D">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2B3439E0" w14:textId="77777777" w:rsidR="000D6D8D" w:rsidRDefault="000D6D8D" w:rsidP="000D6D8D">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0D9D0518" w14:textId="77777777" w:rsidR="000D6D8D" w:rsidRDefault="000D6D8D" w:rsidP="000D6D8D">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Control </w:t>
      </w:r>
      <w:proofErr w:type="spellStart"/>
      <w:r>
        <w:rPr>
          <w:rFonts w:ascii="Verdana" w:hAnsi="Verdana"/>
          <w:color w:val="000000"/>
          <w:sz w:val="26"/>
          <w:szCs w:val="26"/>
        </w:rPr>
        <w:t>tributario</w:t>
      </w:r>
      <w:proofErr w:type="spellEnd"/>
      <w:r>
        <w:rPr>
          <w:rFonts w:ascii="Verdana" w:hAnsi="Verdana"/>
          <w:color w:val="000000"/>
          <w:sz w:val="26"/>
          <w:szCs w:val="26"/>
        </w:rPr>
        <w:t xml:space="preserve"> y </w:t>
      </w:r>
      <w:proofErr w:type="spellStart"/>
      <w:r>
        <w:rPr>
          <w:rFonts w:ascii="Verdana" w:hAnsi="Verdana"/>
          <w:color w:val="000000"/>
          <w:sz w:val="26"/>
          <w:szCs w:val="26"/>
        </w:rPr>
        <w:t>aduanero</w:t>
      </w:r>
      <w:proofErr w:type="spellEnd"/>
    </w:p>
    <w:p w14:paraId="5BD91E78" w14:textId="77777777" w:rsidR="000D6D8D" w:rsidRDefault="000D6D8D" w:rsidP="000D6D8D">
      <w:pPr>
        <w:pStyle w:val="NormalWeb"/>
        <w:numPr>
          <w:ilvl w:val="0"/>
          <w:numId w:val="8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Corrección de errores de la Resolución de 11 de marzo de 2026, de la Dirección General de la Agencia Estatal de Administración Tributaria, por la que se aprueban las directrices generales del Plan Anual de Control Tributario y Aduanero de 2026.</w:t>
      </w:r>
    </w:p>
    <w:p w14:paraId="3372B6A3" w14:textId="77777777" w:rsidR="000D6D8D" w:rsidRDefault="000D6D8D" w:rsidP="000D6D8D">
      <w:pPr>
        <w:pStyle w:val="puntopdf"/>
        <w:numPr>
          <w:ilvl w:val="1"/>
          <w:numId w:val="86"/>
        </w:numPr>
        <w:shd w:val="clear" w:color="auto" w:fill="F8F8F8"/>
        <w:spacing w:before="0" w:after="0"/>
        <w:ind w:left="1680" w:right="240"/>
        <w:rPr>
          <w:rFonts w:ascii="Verdana" w:hAnsi="Verdana"/>
          <w:color w:val="000000"/>
          <w:sz w:val="22"/>
          <w:szCs w:val="22"/>
        </w:rPr>
      </w:pPr>
      <w:hyperlink r:id="rId24" w:tooltip="PDF firmado BOE-A-2026-9016" w:history="1">
        <w:r>
          <w:rPr>
            <w:rStyle w:val="Hipervnculo"/>
            <w:rFonts w:ascii="Verdana" w:hAnsi="Verdana"/>
            <w:sz w:val="22"/>
            <w:szCs w:val="22"/>
          </w:rPr>
          <w:t>PDF (BOE-A-2026-9016 - 1 pág. - 186 KB)</w:t>
        </w:r>
      </w:hyperlink>
    </w:p>
    <w:p w14:paraId="60813106" w14:textId="77777777" w:rsidR="000D6D8D" w:rsidRDefault="000D6D8D" w:rsidP="000D6D8D">
      <w:pPr>
        <w:pStyle w:val="puntohtml"/>
        <w:numPr>
          <w:ilvl w:val="1"/>
          <w:numId w:val="86"/>
        </w:numPr>
        <w:shd w:val="clear" w:color="auto" w:fill="F8F8F8"/>
        <w:spacing w:before="0" w:after="0"/>
        <w:ind w:left="1680" w:right="240"/>
        <w:rPr>
          <w:rFonts w:ascii="Verdana" w:hAnsi="Verdana"/>
          <w:color w:val="000000"/>
          <w:sz w:val="22"/>
          <w:szCs w:val="22"/>
        </w:rPr>
      </w:pPr>
      <w:hyperlink r:id="rId25" w:tooltip="Versión HTML BOE-A-2026-9016" w:history="1">
        <w:r>
          <w:rPr>
            <w:rStyle w:val="Hipervnculo"/>
            <w:rFonts w:ascii="Verdana" w:hAnsi="Verdana"/>
            <w:sz w:val="22"/>
            <w:szCs w:val="22"/>
          </w:rPr>
          <w:t>Otros formatos</w:t>
        </w:r>
      </w:hyperlink>
    </w:p>
    <w:p w14:paraId="36857244" w14:textId="57DC4817" w:rsidR="00505734" w:rsidRDefault="00E0304D" w:rsidP="00E0304D">
      <w:pPr>
        <w:rPr>
          <w:rFonts w:ascii="Verdana" w:hAnsi="Verdana"/>
          <w:color w:val="000000"/>
          <w:sz w:val="22"/>
          <w:szCs w:val="22"/>
        </w:rPr>
      </w:pPr>
      <w:r>
        <w:rPr>
          <w:rFonts w:ascii="Times New Roman" w:hAnsi="Times New Roman"/>
          <w:b/>
          <w:u w:val="single"/>
          <w:lang w:val="es-ES"/>
        </w:rPr>
        <w:t>SÁBADO 25</w:t>
      </w:r>
      <w:r>
        <w:rPr>
          <w:rFonts w:ascii="Verdana" w:hAnsi="Verdana"/>
          <w:color w:val="000000"/>
          <w:sz w:val="22"/>
          <w:szCs w:val="22"/>
        </w:rPr>
        <w:t xml:space="preserve"> </w:t>
      </w:r>
    </w:p>
    <w:p w14:paraId="421444B8" w14:textId="77777777" w:rsidR="00925B69" w:rsidRDefault="00925B69" w:rsidP="00925B69">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774B3A63" w14:textId="77777777" w:rsidR="00925B69" w:rsidRDefault="00925B69" w:rsidP="00925B69">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1C0BE4B9" w14:textId="77777777" w:rsidR="00925B69" w:rsidRDefault="00925B69" w:rsidP="00925B69">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0F525152" w14:textId="77777777" w:rsidR="00925B69" w:rsidRDefault="00925B69" w:rsidP="00925B69">
      <w:pPr>
        <w:pStyle w:val="NormalWeb"/>
        <w:numPr>
          <w:ilvl w:val="0"/>
          <w:numId w:val="8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24 de abril de 2026, de la Presidencia del Comisionado para el Mercado de Tabacos, por la que se publican los precios de venta al público de determinadas labores de tabaco en Expendedurías de Tabaco y Timbre del área de Península y Baleares.</w:t>
      </w:r>
    </w:p>
    <w:p w14:paraId="64066E89" w14:textId="77777777" w:rsidR="00925B69" w:rsidRDefault="00925B69" w:rsidP="00925B69">
      <w:pPr>
        <w:pStyle w:val="puntopdf"/>
        <w:numPr>
          <w:ilvl w:val="1"/>
          <w:numId w:val="87"/>
        </w:numPr>
        <w:shd w:val="clear" w:color="auto" w:fill="F8F8F8"/>
        <w:spacing w:before="0" w:after="0"/>
        <w:ind w:left="1680" w:right="240"/>
        <w:rPr>
          <w:rFonts w:ascii="Verdana" w:hAnsi="Verdana"/>
          <w:color w:val="000000"/>
          <w:sz w:val="22"/>
          <w:szCs w:val="22"/>
        </w:rPr>
      </w:pPr>
      <w:hyperlink r:id="rId26" w:tooltip="PDF firmado BOE-A-2026-9042" w:history="1">
        <w:r>
          <w:rPr>
            <w:rStyle w:val="Hipervnculo"/>
            <w:rFonts w:ascii="Verdana" w:hAnsi="Verdana"/>
            <w:sz w:val="22"/>
            <w:szCs w:val="22"/>
          </w:rPr>
          <w:t>PDF (BOE-A-2026-9042 - 2 págs. - 215 KB)</w:t>
        </w:r>
      </w:hyperlink>
    </w:p>
    <w:p w14:paraId="45BBC408" w14:textId="77777777" w:rsidR="00925B69" w:rsidRDefault="00925B69" w:rsidP="00925B69">
      <w:pPr>
        <w:pStyle w:val="puntohtml"/>
        <w:numPr>
          <w:ilvl w:val="1"/>
          <w:numId w:val="87"/>
        </w:numPr>
        <w:shd w:val="clear" w:color="auto" w:fill="F8F8F8"/>
        <w:spacing w:before="0" w:after="0"/>
        <w:ind w:left="1680" w:right="240"/>
        <w:rPr>
          <w:rFonts w:ascii="Verdana" w:hAnsi="Verdana"/>
          <w:color w:val="000000"/>
          <w:sz w:val="22"/>
          <w:szCs w:val="22"/>
        </w:rPr>
      </w:pPr>
      <w:hyperlink r:id="rId27" w:tooltip="Versión HTML BOE-A-2026-9042" w:history="1">
        <w:r>
          <w:rPr>
            <w:rStyle w:val="Hipervnculo"/>
            <w:rFonts w:ascii="Verdana" w:hAnsi="Verdana"/>
            <w:sz w:val="22"/>
            <w:szCs w:val="22"/>
          </w:rPr>
          <w:t>Otros formatos</w:t>
        </w:r>
      </w:hyperlink>
    </w:p>
    <w:p w14:paraId="02F9113A" w14:textId="77777777" w:rsidR="002474A4" w:rsidRDefault="002474A4" w:rsidP="002677DE">
      <w:pPr>
        <w:rPr>
          <w:rFonts w:ascii="Verdana" w:hAnsi="Verdana"/>
          <w:color w:val="000000"/>
          <w:sz w:val="22"/>
          <w:szCs w:val="22"/>
        </w:rPr>
      </w:pPr>
    </w:p>
    <w:sectPr w:rsidR="002474A4" w:rsidSect="00CF5ECB">
      <w:headerReference w:type="default" r:id="rId28"/>
      <w:footerReference w:type="default" r:id="rId29"/>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5487" w14:textId="77777777" w:rsidR="00217F1E" w:rsidRDefault="00217F1E">
      <w:r>
        <w:separator/>
      </w:r>
    </w:p>
  </w:endnote>
  <w:endnote w:type="continuationSeparator" w:id="0">
    <w:p w14:paraId="30DCAFAE" w14:textId="77777777" w:rsidR="00217F1E" w:rsidRDefault="0021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2C01" w14:textId="77777777" w:rsidR="00217F1E" w:rsidRDefault="00217F1E">
      <w:r>
        <w:separator/>
      </w:r>
    </w:p>
  </w:footnote>
  <w:footnote w:type="continuationSeparator" w:id="0">
    <w:p w14:paraId="4587A0CE" w14:textId="77777777" w:rsidR="00217F1E" w:rsidRDefault="00217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308"/>
    <w:multiLevelType w:val="multilevel"/>
    <w:tmpl w:val="BB40F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F7FD4"/>
    <w:multiLevelType w:val="multilevel"/>
    <w:tmpl w:val="7F102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E6FED"/>
    <w:multiLevelType w:val="multilevel"/>
    <w:tmpl w:val="488EB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64037"/>
    <w:multiLevelType w:val="multilevel"/>
    <w:tmpl w:val="9C1EA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A6175"/>
    <w:multiLevelType w:val="multilevel"/>
    <w:tmpl w:val="02024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257D6"/>
    <w:multiLevelType w:val="multilevel"/>
    <w:tmpl w:val="E4B48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94151"/>
    <w:multiLevelType w:val="multilevel"/>
    <w:tmpl w:val="21422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31144"/>
    <w:multiLevelType w:val="multilevel"/>
    <w:tmpl w:val="0298F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F5A60"/>
    <w:multiLevelType w:val="multilevel"/>
    <w:tmpl w:val="E1FC2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A036D"/>
    <w:multiLevelType w:val="multilevel"/>
    <w:tmpl w:val="3732E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02D56"/>
    <w:multiLevelType w:val="multilevel"/>
    <w:tmpl w:val="CD667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65716"/>
    <w:multiLevelType w:val="multilevel"/>
    <w:tmpl w:val="4196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993E42"/>
    <w:multiLevelType w:val="multilevel"/>
    <w:tmpl w:val="37B8E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3B51E8"/>
    <w:multiLevelType w:val="multilevel"/>
    <w:tmpl w:val="FBA45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F4691"/>
    <w:multiLevelType w:val="multilevel"/>
    <w:tmpl w:val="F864B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124D31"/>
    <w:multiLevelType w:val="multilevel"/>
    <w:tmpl w:val="3438C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56609C"/>
    <w:multiLevelType w:val="multilevel"/>
    <w:tmpl w:val="F2043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EF55CF"/>
    <w:multiLevelType w:val="multilevel"/>
    <w:tmpl w:val="783C1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7E1208"/>
    <w:multiLevelType w:val="multilevel"/>
    <w:tmpl w:val="DB5E2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3E5588"/>
    <w:multiLevelType w:val="multilevel"/>
    <w:tmpl w:val="3918D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B053A9"/>
    <w:multiLevelType w:val="multilevel"/>
    <w:tmpl w:val="5DF85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FF4FED"/>
    <w:multiLevelType w:val="multilevel"/>
    <w:tmpl w:val="F614E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B27026"/>
    <w:multiLevelType w:val="multilevel"/>
    <w:tmpl w:val="84263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FA784B"/>
    <w:multiLevelType w:val="multilevel"/>
    <w:tmpl w:val="32D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F57EC3"/>
    <w:multiLevelType w:val="multilevel"/>
    <w:tmpl w:val="856C2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567EC3"/>
    <w:multiLevelType w:val="multilevel"/>
    <w:tmpl w:val="BBBE0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6820CC"/>
    <w:multiLevelType w:val="multilevel"/>
    <w:tmpl w:val="B5224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296156"/>
    <w:multiLevelType w:val="multilevel"/>
    <w:tmpl w:val="BA54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6F3CB0"/>
    <w:multiLevelType w:val="multilevel"/>
    <w:tmpl w:val="BF0A9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1D5610"/>
    <w:multiLevelType w:val="multilevel"/>
    <w:tmpl w:val="EFC4E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F6114B"/>
    <w:multiLevelType w:val="multilevel"/>
    <w:tmpl w:val="5CC21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500402"/>
    <w:multiLevelType w:val="multilevel"/>
    <w:tmpl w:val="C0425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765DEA"/>
    <w:multiLevelType w:val="multilevel"/>
    <w:tmpl w:val="633C9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F30F58"/>
    <w:multiLevelType w:val="multilevel"/>
    <w:tmpl w:val="9D36C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F00A2C"/>
    <w:multiLevelType w:val="multilevel"/>
    <w:tmpl w:val="B622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0F0E5A"/>
    <w:multiLevelType w:val="multilevel"/>
    <w:tmpl w:val="8F38E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B849F3"/>
    <w:multiLevelType w:val="multilevel"/>
    <w:tmpl w:val="74C8B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681777"/>
    <w:multiLevelType w:val="multilevel"/>
    <w:tmpl w:val="A74EF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C34E09"/>
    <w:multiLevelType w:val="multilevel"/>
    <w:tmpl w:val="F4F88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08037B"/>
    <w:multiLevelType w:val="multilevel"/>
    <w:tmpl w:val="8AF2D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C80C3A"/>
    <w:multiLevelType w:val="multilevel"/>
    <w:tmpl w:val="60E48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D05F71"/>
    <w:multiLevelType w:val="multilevel"/>
    <w:tmpl w:val="74B84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113188"/>
    <w:multiLevelType w:val="multilevel"/>
    <w:tmpl w:val="CCA44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646F6B"/>
    <w:multiLevelType w:val="multilevel"/>
    <w:tmpl w:val="4C524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F6308B"/>
    <w:multiLevelType w:val="multilevel"/>
    <w:tmpl w:val="E23A6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476743"/>
    <w:multiLevelType w:val="multilevel"/>
    <w:tmpl w:val="73F89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3A51C1"/>
    <w:multiLevelType w:val="multilevel"/>
    <w:tmpl w:val="2DB01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426095"/>
    <w:multiLevelType w:val="multilevel"/>
    <w:tmpl w:val="F9165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D64C81"/>
    <w:multiLevelType w:val="multilevel"/>
    <w:tmpl w:val="71F07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DC30CA"/>
    <w:multiLevelType w:val="multilevel"/>
    <w:tmpl w:val="C85CF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A654DE"/>
    <w:multiLevelType w:val="multilevel"/>
    <w:tmpl w:val="2F7E4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0F769D"/>
    <w:multiLevelType w:val="multilevel"/>
    <w:tmpl w:val="72E2D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C83C7C"/>
    <w:multiLevelType w:val="multilevel"/>
    <w:tmpl w:val="5CE4F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33631F"/>
    <w:multiLevelType w:val="multilevel"/>
    <w:tmpl w:val="BA1A0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567ED7"/>
    <w:multiLevelType w:val="multilevel"/>
    <w:tmpl w:val="A7FE5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B9176B"/>
    <w:multiLevelType w:val="multilevel"/>
    <w:tmpl w:val="42B6D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921DF2"/>
    <w:multiLevelType w:val="multilevel"/>
    <w:tmpl w:val="E56CF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BC1D11"/>
    <w:multiLevelType w:val="multilevel"/>
    <w:tmpl w:val="BC70B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782C44"/>
    <w:multiLevelType w:val="multilevel"/>
    <w:tmpl w:val="F36C0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F86F40"/>
    <w:multiLevelType w:val="multilevel"/>
    <w:tmpl w:val="77962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4A493D"/>
    <w:multiLevelType w:val="multilevel"/>
    <w:tmpl w:val="DD165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F807EC"/>
    <w:multiLevelType w:val="multilevel"/>
    <w:tmpl w:val="40AEC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6B4FE2"/>
    <w:multiLevelType w:val="multilevel"/>
    <w:tmpl w:val="9DEE5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39120D"/>
    <w:multiLevelType w:val="multilevel"/>
    <w:tmpl w:val="6CB6E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69482E"/>
    <w:multiLevelType w:val="multilevel"/>
    <w:tmpl w:val="8E085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8D872BA"/>
    <w:multiLevelType w:val="multilevel"/>
    <w:tmpl w:val="57DC2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E55D04"/>
    <w:multiLevelType w:val="multilevel"/>
    <w:tmpl w:val="6CE88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6445B6"/>
    <w:multiLevelType w:val="multilevel"/>
    <w:tmpl w:val="12549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47417D"/>
    <w:multiLevelType w:val="multilevel"/>
    <w:tmpl w:val="52227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3F75FD"/>
    <w:multiLevelType w:val="multilevel"/>
    <w:tmpl w:val="6D8AC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3A778A"/>
    <w:multiLevelType w:val="multilevel"/>
    <w:tmpl w:val="6742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9F782F"/>
    <w:multiLevelType w:val="multilevel"/>
    <w:tmpl w:val="07828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C34944"/>
    <w:multiLevelType w:val="multilevel"/>
    <w:tmpl w:val="E8465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ED33E6"/>
    <w:multiLevelType w:val="multilevel"/>
    <w:tmpl w:val="540CC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1D7DD2"/>
    <w:multiLevelType w:val="multilevel"/>
    <w:tmpl w:val="531E2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442890"/>
    <w:multiLevelType w:val="multilevel"/>
    <w:tmpl w:val="BEC05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48E4118"/>
    <w:multiLevelType w:val="multilevel"/>
    <w:tmpl w:val="11288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A02141"/>
    <w:multiLevelType w:val="multilevel"/>
    <w:tmpl w:val="C62E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021A24"/>
    <w:multiLevelType w:val="multilevel"/>
    <w:tmpl w:val="2788E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015597"/>
    <w:multiLevelType w:val="multilevel"/>
    <w:tmpl w:val="9738B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A723F9"/>
    <w:multiLevelType w:val="multilevel"/>
    <w:tmpl w:val="60168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AD46A69"/>
    <w:multiLevelType w:val="multilevel"/>
    <w:tmpl w:val="1AE2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6475C7"/>
    <w:multiLevelType w:val="multilevel"/>
    <w:tmpl w:val="682A7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4D5917"/>
    <w:multiLevelType w:val="multilevel"/>
    <w:tmpl w:val="FAB80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A767C3"/>
    <w:multiLevelType w:val="multilevel"/>
    <w:tmpl w:val="F9D89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273C5"/>
    <w:multiLevelType w:val="multilevel"/>
    <w:tmpl w:val="56B02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9B7FDE"/>
    <w:multiLevelType w:val="multilevel"/>
    <w:tmpl w:val="9D38F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589005">
    <w:abstractNumId w:val="20"/>
  </w:num>
  <w:num w:numId="2" w16cid:durableId="468910294">
    <w:abstractNumId w:val="47"/>
  </w:num>
  <w:num w:numId="3" w16cid:durableId="591815283">
    <w:abstractNumId w:val="29"/>
  </w:num>
  <w:num w:numId="4" w16cid:durableId="557207069">
    <w:abstractNumId w:val="27"/>
  </w:num>
  <w:num w:numId="5" w16cid:durableId="354306482">
    <w:abstractNumId w:val="64"/>
  </w:num>
  <w:num w:numId="6" w16cid:durableId="815688203">
    <w:abstractNumId w:val="74"/>
  </w:num>
  <w:num w:numId="7" w16cid:durableId="1449932844">
    <w:abstractNumId w:val="55"/>
  </w:num>
  <w:num w:numId="8" w16cid:durableId="1915971905">
    <w:abstractNumId w:val="24"/>
  </w:num>
  <w:num w:numId="9" w16cid:durableId="319578494">
    <w:abstractNumId w:val="43"/>
  </w:num>
  <w:num w:numId="10" w16cid:durableId="1521626673">
    <w:abstractNumId w:val="25"/>
  </w:num>
  <w:num w:numId="11" w16cid:durableId="1443920310">
    <w:abstractNumId w:val="84"/>
  </w:num>
  <w:num w:numId="12" w16cid:durableId="31810543">
    <w:abstractNumId w:val="81"/>
  </w:num>
  <w:num w:numId="13" w16cid:durableId="594561029">
    <w:abstractNumId w:val="41"/>
  </w:num>
  <w:num w:numId="14" w16cid:durableId="963391549">
    <w:abstractNumId w:val="13"/>
  </w:num>
  <w:num w:numId="15" w16cid:durableId="1212840893">
    <w:abstractNumId w:val="44"/>
  </w:num>
  <w:num w:numId="16" w16cid:durableId="1493452566">
    <w:abstractNumId w:val="52"/>
  </w:num>
  <w:num w:numId="17" w16cid:durableId="1162429055">
    <w:abstractNumId w:val="85"/>
  </w:num>
  <w:num w:numId="18" w16cid:durableId="2016109113">
    <w:abstractNumId w:val="35"/>
  </w:num>
  <w:num w:numId="19" w16cid:durableId="1512842171">
    <w:abstractNumId w:val="22"/>
  </w:num>
  <w:num w:numId="20" w16cid:durableId="1775711108">
    <w:abstractNumId w:val="62"/>
  </w:num>
  <w:num w:numId="21" w16cid:durableId="49967430">
    <w:abstractNumId w:val="31"/>
  </w:num>
  <w:num w:numId="22" w16cid:durableId="1918705077">
    <w:abstractNumId w:val="66"/>
  </w:num>
  <w:num w:numId="23" w16cid:durableId="1639988156">
    <w:abstractNumId w:val="61"/>
  </w:num>
  <w:num w:numId="24" w16cid:durableId="1875727567">
    <w:abstractNumId w:val="68"/>
  </w:num>
  <w:num w:numId="25" w16cid:durableId="159272362">
    <w:abstractNumId w:val="39"/>
  </w:num>
  <w:num w:numId="26" w16cid:durableId="30300044">
    <w:abstractNumId w:val="11"/>
  </w:num>
  <w:num w:numId="27" w16cid:durableId="178551224">
    <w:abstractNumId w:val="57"/>
  </w:num>
  <w:num w:numId="28" w16cid:durableId="1143691124">
    <w:abstractNumId w:val="86"/>
  </w:num>
  <w:num w:numId="29" w16cid:durableId="1752004843">
    <w:abstractNumId w:val="46"/>
  </w:num>
  <w:num w:numId="30" w16cid:durableId="725110249">
    <w:abstractNumId w:val="75"/>
  </w:num>
  <w:num w:numId="31" w16cid:durableId="892078053">
    <w:abstractNumId w:val="82"/>
  </w:num>
  <w:num w:numId="32" w16cid:durableId="1835300362">
    <w:abstractNumId w:val="30"/>
  </w:num>
  <w:num w:numId="33" w16cid:durableId="392124524">
    <w:abstractNumId w:val="16"/>
  </w:num>
  <w:num w:numId="34" w16cid:durableId="1040059251">
    <w:abstractNumId w:val="50"/>
  </w:num>
  <w:num w:numId="35" w16cid:durableId="1218978851">
    <w:abstractNumId w:val="70"/>
  </w:num>
  <w:num w:numId="36" w16cid:durableId="2070808478">
    <w:abstractNumId w:val="19"/>
  </w:num>
  <w:num w:numId="37" w16cid:durableId="442575475">
    <w:abstractNumId w:val="80"/>
  </w:num>
  <w:num w:numId="38" w16cid:durableId="427510482">
    <w:abstractNumId w:val="69"/>
  </w:num>
  <w:num w:numId="39" w16cid:durableId="1319650560">
    <w:abstractNumId w:val="26"/>
  </w:num>
  <w:num w:numId="40" w16cid:durableId="765417391">
    <w:abstractNumId w:val="15"/>
  </w:num>
  <w:num w:numId="41" w16cid:durableId="639655110">
    <w:abstractNumId w:val="32"/>
  </w:num>
  <w:num w:numId="42" w16cid:durableId="1959096724">
    <w:abstractNumId w:val="71"/>
  </w:num>
  <w:num w:numId="43" w16cid:durableId="512375497">
    <w:abstractNumId w:val="83"/>
  </w:num>
  <w:num w:numId="44" w16cid:durableId="803498020">
    <w:abstractNumId w:val="78"/>
  </w:num>
  <w:num w:numId="45" w16cid:durableId="796068738">
    <w:abstractNumId w:val="36"/>
  </w:num>
  <w:num w:numId="46" w16cid:durableId="503478570">
    <w:abstractNumId w:val="33"/>
  </w:num>
  <w:num w:numId="47" w16cid:durableId="1027097411">
    <w:abstractNumId w:val="63"/>
  </w:num>
  <w:num w:numId="48" w16cid:durableId="1566143250">
    <w:abstractNumId w:val="21"/>
  </w:num>
  <w:num w:numId="49" w16cid:durableId="180247019">
    <w:abstractNumId w:val="23"/>
  </w:num>
  <w:num w:numId="50" w16cid:durableId="411390313">
    <w:abstractNumId w:val="51"/>
  </w:num>
  <w:num w:numId="51" w16cid:durableId="343478747">
    <w:abstractNumId w:val="8"/>
  </w:num>
  <w:num w:numId="52" w16cid:durableId="794635384">
    <w:abstractNumId w:val="49"/>
  </w:num>
  <w:num w:numId="53" w16cid:durableId="1749617527">
    <w:abstractNumId w:val="48"/>
  </w:num>
  <w:num w:numId="54" w16cid:durableId="1381517309">
    <w:abstractNumId w:val="0"/>
  </w:num>
  <w:num w:numId="55" w16cid:durableId="267126566">
    <w:abstractNumId w:val="12"/>
  </w:num>
  <w:num w:numId="56" w16cid:durableId="608468866">
    <w:abstractNumId w:val="14"/>
  </w:num>
  <w:num w:numId="57" w16cid:durableId="1257010559">
    <w:abstractNumId w:val="65"/>
  </w:num>
  <w:num w:numId="58" w16cid:durableId="217472003">
    <w:abstractNumId w:val="77"/>
  </w:num>
  <w:num w:numId="59" w16cid:durableId="376900748">
    <w:abstractNumId w:val="3"/>
  </w:num>
  <w:num w:numId="60" w16cid:durableId="1301768905">
    <w:abstractNumId w:val="18"/>
  </w:num>
  <w:num w:numId="61" w16cid:durableId="1828397934">
    <w:abstractNumId w:val="56"/>
  </w:num>
  <w:num w:numId="62" w16cid:durableId="1963883861">
    <w:abstractNumId w:val="54"/>
  </w:num>
  <w:num w:numId="63" w16cid:durableId="552809385">
    <w:abstractNumId w:val="7"/>
  </w:num>
  <w:num w:numId="64" w16cid:durableId="34161839">
    <w:abstractNumId w:val="5"/>
  </w:num>
  <w:num w:numId="65" w16cid:durableId="1278836367">
    <w:abstractNumId w:val="1"/>
  </w:num>
  <w:num w:numId="66" w16cid:durableId="943807283">
    <w:abstractNumId w:val="17"/>
  </w:num>
  <w:num w:numId="67" w16cid:durableId="1077704602">
    <w:abstractNumId w:val="73"/>
  </w:num>
  <w:num w:numId="68" w16cid:durableId="1892115014">
    <w:abstractNumId w:val="42"/>
  </w:num>
  <w:num w:numId="69" w16cid:durableId="935210561">
    <w:abstractNumId w:val="53"/>
  </w:num>
  <w:num w:numId="70" w16cid:durableId="832532500">
    <w:abstractNumId w:val="79"/>
  </w:num>
  <w:num w:numId="71" w16cid:durableId="461120182">
    <w:abstractNumId w:val="34"/>
  </w:num>
  <w:num w:numId="72" w16cid:durableId="117576243">
    <w:abstractNumId w:val="59"/>
  </w:num>
  <w:num w:numId="73" w16cid:durableId="1094546598">
    <w:abstractNumId w:val="60"/>
  </w:num>
  <w:num w:numId="74" w16cid:durableId="620578478">
    <w:abstractNumId w:val="4"/>
  </w:num>
  <w:num w:numId="75" w16cid:durableId="1634366474">
    <w:abstractNumId w:val="37"/>
  </w:num>
  <w:num w:numId="76" w16cid:durableId="600798716">
    <w:abstractNumId w:val="72"/>
  </w:num>
  <w:num w:numId="77" w16cid:durableId="1012609138">
    <w:abstractNumId w:val="10"/>
  </w:num>
  <w:num w:numId="78" w16cid:durableId="1584686299">
    <w:abstractNumId w:val="2"/>
  </w:num>
  <w:num w:numId="79" w16cid:durableId="753212361">
    <w:abstractNumId w:val="40"/>
  </w:num>
  <w:num w:numId="80" w16cid:durableId="1259144603">
    <w:abstractNumId w:val="6"/>
  </w:num>
  <w:num w:numId="81" w16cid:durableId="1905676663">
    <w:abstractNumId w:val="38"/>
  </w:num>
  <w:num w:numId="82" w16cid:durableId="298144694">
    <w:abstractNumId w:val="28"/>
  </w:num>
  <w:num w:numId="83" w16cid:durableId="1627926994">
    <w:abstractNumId w:val="45"/>
  </w:num>
  <w:num w:numId="84" w16cid:durableId="1822966297">
    <w:abstractNumId w:val="9"/>
  </w:num>
  <w:num w:numId="85" w16cid:durableId="1566912692">
    <w:abstractNumId w:val="76"/>
  </w:num>
  <w:num w:numId="86" w16cid:durableId="564682025">
    <w:abstractNumId w:val="58"/>
  </w:num>
  <w:num w:numId="87" w16cid:durableId="251010512">
    <w:abstractNumId w:val="6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06F5B"/>
    <w:rsid w:val="0001118A"/>
    <w:rsid w:val="00011846"/>
    <w:rsid w:val="00011E15"/>
    <w:rsid w:val="00011E42"/>
    <w:rsid w:val="000134CA"/>
    <w:rsid w:val="000136FE"/>
    <w:rsid w:val="00013851"/>
    <w:rsid w:val="00013DCB"/>
    <w:rsid w:val="00013EA9"/>
    <w:rsid w:val="000150CD"/>
    <w:rsid w:val="000153F3"/>
    <w:rsid w:val="000169FB"/>
    <w:rsid w:val="00016DDA"/>
    <w:rsid w:val="00017606"/>
    <w:rsid w:val="00017917"/>
    <w:rsid w:val="00020564"/>
    <w:rsid w:val="00020742"/>
    <w:rsid w:val="00020746"/>
    <w:rsid w:val="00020E98"/>
    <w:rsid w:val="0002145F"/>
    <w:rsid w:val="000214BD"/>
    <w:rsid w:val="00021721"/>
    <w:rsid w:val="00022076"/>
    <w:rsid w:val="00022250"/>
    <w:rsid w:val="00022A2F"/>
    <w:rsid w:val="00023DCC"/>
    <w:rsid w:val="00024FD9"/>
    <w:rsid w:val="00025463"/>
    <w:rsid w:val="00025639"/>
    <w:rsid w:val="00025A6F"/>
    <w:rsid w:val="00027194"/>
    <w:rsid w:val="00027600"/>
    <w:rsid w:val="00027C58"/>
    <w:rsid w:val="000302A1"/>
    <w:rsid w:val="00030A51"/>
    <w:rsid w:val="0003131D"/>
    <w:rsid w:val="00031DF5"/>
    <w:rsid w:val="00032555"/>
    <w:rsid w:val="000326F8"/>
    <w:rsid w:val="000357DF"/>
    <w:rsid w:val="00035B5A"/>
    <w:rsid w:val="00035C07"/>
    <w:rsid w:val="00035D00"/>
    <w:rsid w:val="00035FE7"/>
    <w:rsid w:val="00036871"/>
    <w:rsid w:val="00036BDE"/>
    <w:rsid w:val="0003712F"/>
    <w:rsid w:val="0003782E"/>
    <w:rsid w:val="0004035A"/>
    <w:rsid w:val="0004082E"/>
    <w:rsid w:val="000408E6"/>
    <w:rsid w:val="000417B8"/>
    <w:rsid w:val="00041AC5"/>
    <w:rsid w:val="00041CAA"/>
    <w:rsid w:val="00041DA1"/>
    <w:rsid w:val="00042261"/>
    <w:rsid w:val="000426A6"/>
    <w:rsid w:val="0004302B"/>
    <w:rsid w:val="00043948"/>
    <w:rsid w:val="00044587"/>
    <w:rsid w:val="00045FFD"/>
    <w:rsid w:val="00047083"/>
    <w:rsid w:val="00047FBF"/>
    <w:rsid w:val="00051F3B"/>
    <w:rsid w:val="00051F9F"/>
    <w:rsid w:val="0005276F"/>
    <w:rsid w:val="00054425"/>
    <w:rsid w:val="00055917"/>
    <w:rsid w:val="00055D74"/>
    <w:rsid w:val="000571E8"/>
    <w:rsid w:val="00061D2D"/>
    <w:rsid w:val="00062C12"/>
    <w:rsid w:val="00063663"/>
    <w:rsid w:val="00063D98"/>
    <w:rsid w:val="00064A18"/>
    <w:rsid w:val="00064B88"/>
    <w:rsid w:val="000652CF"/>
    <w:rsid w:val="00065397"/>
    <w:rsid w:val="000656AF"/>
    <w:rsid w:val="00065DE5"/>
    <w:rsid w:val="00065F76"/>
    <w:rsid w:val="00066064"/>
    <w:rsid w:val="00066348"/>
    <w:rsid w:val="000663CC"/>
    <w:rsid w:val="000667F8"/>
    <w:rsid w:val="00067618"/>
    <w:rsid w:val="00067ED1"/>
    <w:rsid w:val="00071D9B"/>
    <w:rsid w:val="000729B0"/>
    <w:rsid w:val="00072CA0"/>
    <w:rsid w:val="00072EA0"/>
    <w:rsid w:val="000732CF"/>
    <w:rsid w:val="000735D3"/>
    <w:rsid w:val="00073720"/>
    <w:rsid w:val="000743F3"/>
    <w:rsid w:val="00074FEE"/>
    <w:rsid w:val="00075495"/>
    <w:rsid w:val="000766FB"/>
    <w:rsid w:val="0007679B"/>
    <w:rsid w:val="00077770"/>
    <w:rsid w:val="00080B21"/>
    <w:rsid w:val="000810D9"/>
    <w:rsid w:val="000846F8"/>
    <w:rsid w:val="00084912"/>
    <w:rsid w:val="00084AAD"/>
    <w:rsid w:val="00084C0F"/>
    <w:rsid w:val="00087474"/>
    <w:rsid w:val="000877EE"/>
    <w:rsid w:val="00087C70"/>
    <w:rsid w:val="00090005"/>
    <w:rsid w:val="000900EE"/>
    <w:rsid w:val="00092E4D"/>
    <w:rsid w:val="000931E2"/>
    <w:rsid w:val="00093B9D"/>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A50"/>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1FD"/>
    <w:rsid w:val="000C15C8"/>
    <w:rsid w:val="000C1655"/>
    <w:rsid w:val="000C237A"/>
    <w:rsid w:val="000C31C4"/>
    <w:rsid w:val="000C3A96"/>
    <w:rsid w:val="000C3E82"/>
    <w:rsid w:val="000C4929"/>
    <w:rsid w:val="000C4E75"/>
    <w:rsid w:val="000C55BA"/>
    <w:rsid w:val="000C60A6"/>
    <w:rsid w:val="000C66B8"/>
    <w:rsid w:val="000C6B7B"/>
    <w:rsid w:val="000C71FA"/>
    <w:rsid w:val="000C7528"/>
    <w:rsid w:val="000C7914"/>
    <w:rsid w:val="000C7E43"/>
    <w:rsid w:val="000D0787"/>
    <w:rsid w:val="000D0A2F"/>
    <w:rsid w:val="000D11FC"/>
    <w:rsid w:val="000D1AEB"/>
    <w:rsid w:val="000D245E"/>
    <w:rsid w:val="000D2ADC"/>
    <w:rsid w:val="000D33CB"/>
    <w:rsid w:val="000D35BA"/>
    <w:rsid w:val="000D3BB9"/>
    <w:rsid w:val="000D5417"/>
    <w:rsid w:val="000D657A"/>
    <w:rsid w:val="000D6D8D"/>
    <w:rsid w:val="000E0C0B"/>
    <w:rsid w:val="000E15BC"/>
    <w:rsid w:val="000E16F5"/>
    <w:rsid w:val="000E18C6"/>
    <w:rsid w:val="000E1AAB"/>
    <w:rsid w:val="000E1ECC"/>
    <w:rsid w:val="000E20BB"/>
    <w:rsid w:val="000E231E"/>
    <w:rsid w:val="000E2790"/>
    <w:rsid w:val="000E2946"/>
    <w:rsid w:val="000E2A9E"/>
    <w:rsid w:val="000E2C7D"/>
    <w:rsid w:val="000E34D1"/>
    <w:rsid w:val="000E3876"/>
    <w:rsid w:val="000E38E6"/>
    <w:rsid w:val="000E5A0E"/>
    <w:rsid w:val="000E5EE3"/>
    <w:rsid w:val="000E7B87"/>
    <w:rsid w:val="000E7FBB"/>
    <w:rsid w:val="000F008C"/>
    <w:rsid w:val="000F00A0"/>
    <w:rsid w:val="000F00E2"/>
    <w:rsid w:val="000F223F"/>
    <w:rsid w:val="000F2C3D"/>
    <w:rsid w:val="000F2D5A"/>
    <w:rsid w:val="000F403C"/>
    <w:rsid w:val="000F4413"/>
    <w:rsid w:val="000F4F14"/>
    <w:rsid w:val="000F5821"/>
    <w:rsid w:val="000F5E6E"/>
    <w:rsid w:val="000F6C16"/>
    <w:rsid w:val="001001D2"/>
    <w:rsid w:val="00100236"/>
    <w:rsid w:val="00100A79"/>
    <w:rsid w:val="00100FE9"/>
    <w:rsid w:val="00103DF0"/>
    <w:rsid w:val="001041E9"/>
    <w:rsid w:val="0010488B"/>
    <w:rsid w:val="001049C7"/>
    <w:rsid w:val="00105D78"/>
    <w:rsid w:val="00106A68"/>
    <w:rsid w:val="00106E35"/>
    <w:rsid w:val="0010796B"/>
    <w:rsid w:val="001104ED"/>
    <w:rsid w:val="0011081E"/>
    <w:rsid w:val="001112FD"/>
    <w:rsid w:val="00112809"/>
    <w:rsid w:val="00112938"/>
    <w:rsid w:val="001136CF"/>
    <w:rsid w:val="00113B69"/>
    <w:rsid w:val="0011403D"/>
    <w:rsid w:val="00114B89"/>
    <w:rsid w:val="00115997"/>
    <w:rsid w:val="0011664C"/>
    <w:rsid w:val="00116AE9"/>
    <w:rsid w:val="00117D94"/>
    <w:rsid w:val="001213D9"/>
    <w:rsid w:val="001218AD"/>
    <w:rsid w:val="0012209F"/>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50E9"/>
    <w:rsid w:val="00135691"/>
    <w:rsid w:val="0013655F"/>
    <w:rsid w:val="001377D6"/>
    <w:rsid w:val="0013780F"/>
    <w:rsid w:val="00137A41"/>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5727E"/>
    <w:rsid w:val="001612A8"/>
    <w:rsid w:val="001621FD"/>
    <w:rsid w:val="001625C3"/>
    <w:rsid w:val="001625CB"/>
    <w:rsid w:val="00162F5E"/>
    <w:rsid w:val="0016470F"/>
    <w:rsid w:val="00164B81"/>
    <w:rsid w:val="00164C4E"/>
    <w:rsid w:val="00164DCF"/>
    <w:rsid w:val="00165341"/>
    <w:rsid w:val="00165C20"/>
    <w:rsid w:val="00166C1A"/>
    <w:rsid w:val="00166EAC"/>
    <w:rsid w:val="001673C6"/>
    <w:rsid w:val="001705EF"/>
    <w:rsid w:val="00170F0B"/>
    <w:rsid w:val="0017127C"/>
    <w:rsid w:val="0017141C"/>
    <w:rsid w:val="00172677"/>
    <w:rsid w:val="0017296B"/>
    <w:rsid w:val="00172B07"/>
    <w:rsid w:val="0017341B"/>
    <w:rsid w:val="001739C2"/>
    <w:rsid w:val="001739E6"/>
    <w:rsid w:val="00173E4D"/>
    <w:rsid w:val="0017426A"/>
    <w:rsid w:val="0017585D"/>
    <w:rsid w:val="00175977"/>
    <w:rsid w:val="00175BDC"/>
    <w:rsid w:val="001765B9"/>
    <w:rsid w:val="00177B26"/>
    <w:rsid w:val="00177BE3"/>
    <w:rsid w:val="00177F75"/>
    <w:rsid w:val="0018087E"/>
    <w:rsid w:val="00181151"/>
    <w:rsid w:val="001812B7"/>
    <w:rsid w:val="00182600"/>
    <w:rsid w:val="00183103"/>
    <w:rsid w:val="0018364C"/>
    <w:rsid w:val="00183A97"/>
    <w:rsid w:val="00183F6A"/>
    <w:rsid w:val="00184904"/>
    <w:rsid w:val="00184DDA"/>
    <w:rsid w:val="00184FED"/>
    <w:rsid w:val="00185057"/>
    <w:rsid w:val="001860D5"/>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4A32"/>
    <w:rsid w:val="001A5743"/>
    <w:rsid w:val="001A68E6"/>
    <w:rsid w:val="001A68E7"/>
    <w:rsid w:val="001A6CDF"/>
    <w:rsid w:val="001A6DE3"/>
    <w:rsid w:val="001B04E4"/>
    <w:rsid w:val="001B0EC9"/>
    <w:rsid w:val="001B17EA"/>
    <w:rsid w:val="001B1E6F"/>
    <w:rsid w:val="001B1FC0"/>
    <w:rsid w:val="001B448C"/>
    <w:rsid w:val="001B49E8"/>
    <w:rsid w:val="001B5FD8"/>
    <w:rsid w:val="001B6933"/>
    <w:rsid w:val="001B6A0A"/>
    <w:rsid w:val="001B7E66"/>
    <w:rsid w:val="001C0237"/>
    <w:rsid w:val="001C027C"/>
    <w:rsid w:val="001C0DED"/>
    <w:rsid w:val="001C1629"/>
    <w:rsid w:val="001C1BE4"/>
    <w:rsid w:val="001C22F8"/>
    <w:rsid w:val="001C2321"/>
    <w:rsid w:val="001C234C"/>
    <w:rsid w:val="001C304B"/>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672"/>
    <w:rsid w:val="001D4A47"/>
    <w:rsid w:val="001D5C78"/>
    <w:rsid w:val="001D5E63"/>
    <w:rsid w:val="001D6E4E"/>
    <w:rsid w:val="001E176B"/>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5E1E"/>
    <w:rsid w:val="001F6059"/>
    <w:rsid w:val="001F6AE2"/>
    <w:rsid w:val="001F737B"/>
    <w:rsid w:val="001F7D23"/>
    <w:rsid w:val="001F7F53"/>
    <w:rsid w:val="00201887"/>
    <w:rsid w:val="00202B64"/>
    <w:rsid w:val="0020307C"/>
    <w:rsid w:val="002030DE"/>
    <w:rsid w:val="002032E0"/>
    <w:rsid w:val="002033CE"/>
    <w:rsid w:val="00203761"/>
    <w:rsid w:val="00203C71"/>
    <w:rsid w:val="00205B89"/>
    <w:rsid w:val="00206138"/>
    <w:rsid w:val="0020645B"/>
    <w:rsid w:val="00206BA6"/>
    <w:rsid w:val="00207775"/>
    <w:rsid w:val="00207E90"/>
    <w:rsid w:val="002102E4"/>
    <w:rsid w:val="00210755"/>
    <w:rsid w:val="00210870"/>
    <w:rsid w:val="00210D46"/>
    <w:rsid w:val="00210DBE"/>
    <w:rsid w:val="00211B10"/>
    <w:rsid w:val="00211C25"/>
    <w:rsid w:val="002122C6"/>
    <w:rsid w:val="002122D9"/>
    <w:rsid w:val="00212568"/>
    <w:rsid w:val="00212CC1"/>
    <w:rsid w:val="00212DB7"/>
    <w:rsid w:val="002136ED"/>
    <w:rsid w:val="00214AA9"/>
    <w:rsid w:val="00214D65"/>
    <w:rsid w:val="0021542B"/>
    <w:rsid w:val="0021790D"/>
    <w:rsid w:val="00217F1E"/>
    <w:rsid w:val="00220358"/>
    <w:rsid w:val="002204EE"/>
    <w:rsid w:val="00222F6D"/>
    <w:rsid w:val="002230DD"/>
    <w:rsid w:val="002234E4"/>
    <w:rsid w:val="00223CDD"/>
    <w:rsid w:val="00223FD9"/>
    <w:rsid w:val="00224381"/>
    <w:rsid w:val="002247D8"/>
    <w:rsid w:val="002258A4"/>
    <w:rsid w:val="00225B01"/>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462"/>
    <w:rsid w:val="00235B9E"/>
    <w:rsid w:val="00236190"/>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46B62"/>
    <w:rsid w:val="002474A4"/>
    <w:rsid w:val="00247A01"/>
    <w:rsid w:val="00250006"/>
    <w:rsid w:val="002509D8"/>
    <w:rsid w:val="00251097"/>
    <w:rsid w:val="0025291B"/>
    <w:rsid w:val="00252A0A"/>
    <w:rsid w:val="00253030"/>
    <w:rsid w:val="0025396A"/>
    <w:rsid w:val="00254194"/>
    <w:rsid w:val="0025564D"/>
    <w:rsid w:val="00256AB1"/>
    <w:rsid w:val="00257A90"/>
    <w:rsid w:val="002615D5"/>
    <w:rsid w:val="00261748"/>
    <w:rsid w:val="00262513"/>
    <w:rsid w:val="0026262E"/>
    <w:rsid w:val="0026284C"/>
    <w:rsid w:val="00263F3F"/>
    <w:rsid w:val="00264F0F"/>
    <w:rsid w:val="002677DE"/>
    <w:rsid w:val="002700CC"/>
    <w:rsid w:val="00270A34"/>
    <w:rsid w:val="0027162B"/>
    <w:rsid w:val="00271EE6"/>
    <w:rsid w:val="002720BE"/>
    <w:rsid w:val="00272545"/>
    <w:rsid w:val="00272D6E"/>
    <w:rsid w:val="00274BB0"/>
    <w:rsid w:val="00274CE3"/>
    <w:rsid w:val="002755D2"/>
    <w:rsid w:val="002755DA"/>
    <w:rsid w:val="00275641"/>
    <w:rsid w:val="002756BC"/>
    <w:rsid w:val="00275DD5"/>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1464"/>
    <w:rsid w:val="00292264"/>
    <w:rsid w:val="002925D8"/>
    <w:rsid w:val="002926A2"/>
    <w:rsid w:val="0029308B"/>
    <w:rsid w:val="002938B5"/>
    <w:rsid w:val="002952B5"/>
    <w:rsid w:val="002953E4"/>
    <w:rsid w:val="00295C25"/>
    <w:rsid w:val="00296260"/>
    <w:rsid w:val="002962BE"/>
    <w:rsid w:val="00296416"/>
    <w:rsid w:val="00296B8C"/>
    <w:rsid w:val="00297A35"/>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805"/>
    <w:rsid w:val="002B1A43"/>
    <w:rsid w:val="002B1EBF"/>
    <w:rsid w:val="002B27CB"/>
    <w:rsid w:val="002B2A52"/>
    <w:rsid w:val="002B2A8A"/>
    <w:rsid w:val="002B4F06"/>
    <w:rsid w:val="002B5076"/>
    <w:rsid w:val="002B7E2F"/>
    <w:rsid w:val="002C006C"/>
    <w:rsid w:val="002C155E"/>
    <w:rsid w:val="002C2EEF"/>
    <w:rsid w:val="002C31D0"/>
    <w:rsid w:val="002C34E1"/>
    <w:rsid w:val="002C3791"/>
    <w:rsid w:val="002C3DAD"/>
    <w:rsid w:val="002C411F"/>
    <w:rsid w:val="002C451C"/>
    <w:rsid w:val="002C4549"/>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0E24"/>
    <w:rsid w:val="002E264D"/>
    <w:rsid w:val="002E29DB"/>
    <w:rsid w:val="002E2B22"/>
    <w:rsid w:val="002E3E47"/>
    <w:rsid w:val="002E4792"/>
    <w:rsid w:val="002E74AE"/>
    <w:rsid w:val="002E74C6"/>
    <w:rsid w:val="002E7E63"/>
    <w:rsid w:val="002F051B"/>
    <w:rsid w:val="002F1539"/>
    <w:rsid w:val="002F1800"/>
    <w:rsid w:val="002F1A50"/>
    <w:rsid w:val="002F1D7C"/>
    <w:rsid w:val="002F36D0"/>
    <w:rsid w:val="002F4033"/>
    <w:rsid w:val="002F41E9"/>
    <w:rsid w:val="002F443C"/>
    <w:rsid w:val="002F4D61"/>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2DDA"/>
    <w:rsid w:val="00313EE6"/>
    <w:rsid w:val="0031426A"/>
    <w:rsid w:val="0031453D"/>
    <w:rsid w:val="00314C27"/>
    <w:rsid w:val="00314D8C"/>
    <w:rsid w:val="00314EA8"/>
    <w:rsid w:val="00315E49"/>
    <w:rsid w:val="0031607B"/>
    <w:rsid w:val="00317761"/>
    <w:rsid w:val="003203C9"/>
    <w:rsid w:val="003203E0"/>
    <w:rsid w:val="00320E04"/>
    <w:rsid w:val="00321414"/>
    <w:rsid w:val="0032141D"/>
    <w:rsid w:val="003217E4"/>
    <w:rsid w:val="00321FA4"/>
    <w:rsid w:val="00322167"/>
    <w:rsid w:val="00322DAD"/>
    <w:rsid w:val="00322F5A"/>
    <w:rsid w:val="003239E6"/>
    <w:rsid w:val="003244C7"/>
    <w:rsid w:val="003246AA"/>
    <w:rsid w:val="00324C45"/>
    <w:rsid w:val="00324C89"/>
    <w:rsid w:val="00325971"/>
    <w:rsid w:val="00325E21"/>
    <w:rsid w:val="003266F6"/>
    <w:rsid w:val="00326FF0"/>
    <w:rsid w:val="003271E3"/>
    <w:rsid w:val="0032781A"/>
    <w:rsid w:val="00327AF2"/>
    <w:rsid w:val="00330202"/>
    <w:rsid w:val="00330431"/>
    <w:rsid w:val="00331528"/>
    <w:rsid w:val="003317C9"/>
    <w:rsid w:val="00332CA3"/>
    <w:rsid w:val="003337F3"/>
    <w:rsid w:val="00333F1F"/>
    <w:rsid w:val="00334A37"/>
    <w:rsid w:val="00335162"/>
    <w:rsid w:val="00335ADC"/>
    <w:rsid w:val="00336AA5"/>
    <w:rsid w:val="003410A7"/>
    <w:rsid w:val="003438C6"/>
    <w:rsid w:val="003466BD"/>
    <w:rsid w:val="003471E5"/>
    <w:rsid w:val="0034730D"/>
    <w:rsid w:val="00350E63"/>
    <w:rsid w:val="00351278"/>
    <w:rsid w:val="00351515"/>
    <w:rsid w:val="003516AE"/>
    <w:rsid w:val="00352F6A"/>
    <w:rsid w:val="003536CA"/>
    <w:rsid w:val="0035439B"/>
    <w:rsid w:val="00355970"/>
    <w:rsid w:val="00356F6A"/>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54"/>
    <w:rsid w:val="00364683"/>
    <w:rsid w:val="00364B96"/>
    <w:rsid w:val="0036504F"/>
    <w:rsid w:val="00366422"/>
    <w:rsid w:val="00366E90"/>
    <w:rsid w:val="003670B4"/>
    <w:rsid w:val="003673DF"/>
    <w:rsid w:val="00370019"/>
    <w:rsid w:val="0037039B"/>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454B"/>
    <w:rsid w:val="003A5DC0"/>
    <w:rsid w:val="003A63C0"/>
    <w:rsid w:val="003A646C"/>
    <w:rsid w:val="003A6DD5"/>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34A"/>
    <w:rsid w:val="003C599A"/>
    <w:rsid w:val="003C734F"/>
    <w:rsid w:val="003C7E4A"/>
    <w:rsid w:val="003D0223"/>
    <w:rsid w:val="003D0539"/>
    <w:rsid w:val="003D05B2"/>
    <w:rsid w:val="003D0FED"/>
    <w:rsid w:val="003D10EF"/>
    <w:rsid w:val="003D196D"/>
    <w:rsid w:val="003D19B7"/>
    <w:rsid w:val="003D2709"/>
    <w:rsid w:val="003D2988"/>
    <w:rsid w:val="003D2B0D"/>
    <w:rsid w:val="003D39B0"/>
    <w:rsid w:val="003D3D8A"/>
    <w:rsid w:val="003D57D5"/>
    <w:rsid w:val="003D661B"/>
    <w:rsid w:val="003D7448"/>
    <w:rsid w:val="003D7520"/>
    <w:rsid w:val="003D7B72"/>
    <w:rsid w:val="003E1132"/>
    <w:rsid w:val="003E1286"/>
    <w:rsid w:val="003E2510"/>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4F1"/>
    <w:rsid w:val="003F3569"/>
    <w:rsid w:val="003F35FD"/>
    <w:rsid w:val="003F4506"/>
    <w:rsid w:val="003F4739"/>
    <w:rsid w:val="003F4813"/>
    <w:rsid w:val="003F4970"/>
    <w:rsid w:val="003F548D"/>
    <w:rsid w:val="003F55EA"/>
    <w:rsid w:val="003F5685"/>
    <w:rsid w:val="00400249"/>
    <w:rsid w:val="0040093D"/>
    <w:rsid w:val="00400E62"/>
    <w:rsid w:val="00401401"/>
    <w:rsid w:val="00402843"/>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3EC5"/>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0AF1"/>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56B0D"/>
    <w:rsid w:val="00460455"/>
    <w:rsid w:val="00461A59"/>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5BB2"/>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6CE9"/>
    <w:rsid w:val="004A7666"/>
    <w:rsid w:val="004A797A"/>
    <w:rsid w:val="004B1261"/>
    <w:rsid w:val="004B1D20"/>
    <w:rsid w:val="004B270C"/>
    <w:rsid w:val="004B2CCC"/>
    <w:rsid w:val="004B3571"/>
    <w:rsid w:val="004B37A4"/>
    <w:rsid w:val="004B38C8"/>
    <w:rsid w:val="004B3ADD"/>
    <w:rsid w:val="004B3D51"/>
    <w:rsid w:val="004B42FB"/>
    <w:rsid w:val="004B4965"/>
    <w:rsid w:val="004B4F8A"/>
    <w:rsid w:val="004B5FEF"/>
    <w:rsid w:val="004B6272"/>
    <w:rsid w:val="004B6BA8"/>
    <w:rsid w:val="004B6C84"/>
    <w:rsid w:val="004B6FE6"/>
    <w:rsid w:val="004B709C"/>
    <w:rsid w:val="004B7290"/>
    <w:rsid w:val="004C01C1"/>
    <w:rsid w:val="004C0552"/>
    <w:rsid w:val="004C14FF"/>
    <w:rsid w:val="004C1B63"/>
    <w:rsid w:val="004C1EED"/>
    <w:rsid w:val="004C2E53"/>
    <w:rsid w:val="004C362A"/>
    <w:rsid w:val="004C3F30"/>
    <w:rsid w:val="004C43DC"/>
    <w:rsid w:val="004C4C66"/>
    <w:rsid w:val="004C5CBB"/>
    <w:rsid w:val="004C6255"/>
    <w:rsid w:val="004C67BA"/>
    <w:rsid w:val="004C6F8E"/>
    <w:rsid w:val="004C7421"/>
    <w:rsid w:val="004D05D4"/>
    <w:rsid w:val="004D10E1"/>
    <w:rsid w:val="004D1D5E"/>
    <w:rsid w:val="004D1FBC"/>
    <w:rsid w:val="004D23CC"/>
    <w:rsid w:val="004D242B"/>
    <w:rsid w:val="004D2692"/>
    <w:rsid w:val="004D2A63"/>
    <w:rsid w:val="004D2ECB"/>
    <w:rsid w:val="004D3315"/>
    <w:rsid w:val="004D496E"/>
    <w:rsid w:val="004D5CB7"/>
    <w:rsid w:val="004D6079"/>
    <w:rsid w:val="004D6B3F"/>
    <w:rsid w:val="004D7AAD"/>
    <w:rsid w:val="004E05D6"/>
    <w:rsid w:val="004E1F04"/>
    <w:rsid w:val="004E2A04"/>
    <w:rsid w:val="004E368D"/>
    <w:rsid w:val="004E385F"/>
    <w:rsid w:val="004E3892"/>
    <w:rsid w:val="004E38F0"/>
    <w:rsid w:val="004E3C3E"/>
    <w:rsid w:val="004E3D51"/>
    <w:rsid w:val="004E4091"/>
    <w:rsid w:val="004E4AE8"/>
    <w:rsid w:val="004E5764"/>
    <w:rsid w:val="004E6D5D"/>
    <w:rsid w:val="004E6F29"/>
    <w:rsid w:val="004E74B3"/>
    <w:rsid w:val="004E77CA"/>
    <w:rsid w:val="004E77F1"/>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0D56"/>
    <w:rsid w:val="0050120C"/>
    <w:rsid w:val="00501E98"/>
    <w:rsid w:val="0050209D"/>
    <w:rsid w:val="00502245"/>
    <w:rsid w:val="005027BA"/>
    <w:rsid w:val="00502E11"/>
    <w:rsid w:val="00504014"/>
    <w:rsid w:val="00504184"/>
    <w:rsid w:val="00504268"/>
    <w:rsid w:val="00504D34"/>
    <w:rsid w:val="00504E02"/>
    <w:rsid w:val="00505150"/>
    <w:rsid w:val="00505734"/>
    <w:rsid w:val="0050574D"/>
    <w:rsid w:val="005058F4"/>
    <w:rsid w:val="00505997"/>
    <w:rsid w:val="0050632A"/>
    <w:rsid w:val="00506B9C"/>
    <w:rsid w:val="0050700F"/>
    <w:rsid w:val="00507772"/>
    <w:rsid w:val="00507B25"/>
    <w:rsid w:val="005101DC"/>
    <w:rsid w:val="00510B90"/>
    <w:rsid w:val="00511948"/>
    <w:rsid w:val="00513ABC"/>
    <w:rsid w:val="00513BA5"/>
    <w:rsid w:val="005144DB"/>
    <w:rsid w:val="00515283"/>
    <w:rsid w:val="0051579E"/>
    <w:rsid w:val="00515BAA"/>
    <w:rsid w:val="00515F2E"/>
    <w:rsid w:val="00515F51"/>
    <w:rsid w:val="00516C36"/>
    <w:rsid w:val="00517014"/>
    <w:rsid w:val="0051761A"/>
    <w:rsid w:val="0051792B"/>
    <w:rsid w:val="005179CE"/>
    <w:rsid w:val="00520015"/>
    <w:rsid w:val="005202A5"/>
    <w:rsid w:val="0052126E"/>
    <w:rsid w:val="00521978"/>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772"/>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115"/>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2303"/>
    <w:rsid w:val="00562765"/>
    <w:rsid w:val="00563382"/>
    <w:rsid w:val="0056347B"/>
    <w:rsid w:val="005638C2"/>
    <w:rsid w:val="0056429F"/>
    <w:rsid w:val="00564F94"/>
    <w:rsid w:val="005656DC"/>
    <w:rsid w:val="005658B2"/>
    <w:rsid w:val="00565E5F"/>
    <w:rsid w:val="00566415"/>
    <w:rsid w:val="0056659E"/>
    <w:rsid w:val="00566AC6"/>
    <w:rsid w:val="00567CE3"/>
    <w:rsid w:val="00567E2A"/>
    <w:rsid w:val="00567F65"/>
    <w:rsid w:val="0057008C"/>
    <w:rsid w:val="00570877"/>
    <w:rsid w:val="00570F37"/>
    <w:rsid w:val="00572653"/>
    <w:rsid w:val="005726CA"/>
    <w:rsid w:val="00572767"/>
    <w:rsid w:val="00573D9A"/>
    <w:rsid w:val="00573D9B"/>
    <w:rsid w:val="00574517"/>
    <w:rsid w:val="00574911"/>
    <w:rsid w:val="00575624"/>
    <w:rsid w:val="00575715"/>
    <w:rsid w:val="00575CA9"/>
    <w:rsid w:val="00575FE3"/>
    <w:rsid w:val="0057640D"/>
    <w:rsid w:val="00576690"/>
    <w:rsid w:val="0057682B"/>
    <w:rsid w:val="00576E53"/>
    <w:rsid w:val="00577335"/>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660"/>
    <w:rsid w:val="00585C53"/>
    <w:rsid w:val="00587265"/>
    <w:rsid w:val="0059006D"/>
    <w:rsid w:val="005917DA"/>
    <w:rsid w:val="00592493"/>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5780"/>
    <w:rsid w:val="005A6289"/>
    <w:rsid w:val="005A67F6"/>
    <w:rsid w:val="005A69D4"/>
    <w:rsid w:val="005A6F93"/>
    <w:rsid w:val="005A7687"/>
    <w:rsid w:val="005A7846"/>
    <w:rsid w:val="005A7BBA"/>
    <w:rsid w:val="005B0F39"/>
    <w:rsid w:val="005B1219"/>
    <w:rsid w:val="005B181F"/>
    <w:rsid w:val="005B2798"/>
    <w:rsid w:val="005B2C23"/>
    <w:rsid w:val="005B3367"/>
    <w:rsid w:val="005B358B"/>
    <w:rsid w:val="005B3D6F"/>
    <w:rsid w:val="005B644C"/>
    <w:rsid w:val="005B6FC3"/>
    <w:rsid w:val="005B7090"/>
    <w:rsid w:val="005B7950"/>
    <w:rsid w:val="005C0C0D"/>
    <w:rsid w:val="005C1072"/>
    <w:rsid w:val="005C126F"/>
    <w:rsid w:val="005C15B1"/>
    <w:rsid w:val="005C187F"/>
    <w:rsid w:val="005C2204"/>
    <w:rsid w:val="005C28BB"/>
    <w:rsid w:val="005C2DC2"/>
    <w:rsid w:val="005C3461"/>
    <w:rsid w:val="005C37E9"/>
    <w:rsid w:val="005C3CF2"/>
    <w:rsid w:val="005C4C77"/>
    <w:rsid w:val="005C509E"/>
    <w:rsid w:val="005C50B5"/>
    <w:rsid w:val="005C54B7"/>
    <w:rsid w:val="005C5A71"/>
    <w:rsid w:val="005C5AB7"/>
    <w:rsid w:val="005C5BF9"/>
    <w:rsid w:val="005C5ED2"/>
    <w:rsid w:val="005C6553"/>
    <w:rsid w:val="005C6BF4"/>
    <w:rsid w:val="005C7488"/>
    <w:rsid w:val="005C7C41"/>
    <w:rsid w:val="005C7F6B"/>
    <w:rsid w:val="005D027A"/>
    <w:rsid w:val="005D03DA"/>
    <w:rsid w:val="005D0526"/>
    <w:rsid w:val="005D15CF"/>
    <w:rsid w:val="005D19F8"/>
    <w:rsid w:val="005D1DBE"/>
    <w:rsid w:val="005D3F48"/>
    <w:rsid w:val="005D4604"/>
    <w:rsid w:val="005D65DD"/>
    <w:rsid w:val="005D6C77"/>
    <w:rsid w:val="005D6EAA"/>
    <w:rsid w:val="005D794F"/>
    <w:rsid w:val="005D79C7"/>
    <w:rsid w:val="005E04C5"/>
    <w:rsid w:val="005E0569"/>
    <w:rsid w:val="005E1B11"/>
    <w:rsid w:val="005E2218"/>
    <w:rsid w:val="005E396C"/>
    <w:rsid w:val="005E3FDB"/>
    <w:rsid w:val="005E4B16"/>
    <w:rsid w:val="005E56C5"/>
    <w:rsid w:val="005F0E2B"/>
    <w:rsid w:val="005F1688"/>
    <w:rsid w:val="005F17F3"/>
    <w:rsid w:val="005F19D4"/>
    <w:rsid w:val="005F1AA4"/>
    <w:rsid w:val="005F1D1B"/>
    <w:rsid w:val="005F1E62"/>
    <w:rsid w:val="005F20A7"/>
    <w:rsid w:val="005F2108"/>
    <w:rsid w:val="005F232C"/>
    <w:rsid w:val="005F2ACE"/>
    <w:rsid w:val="005F3356"/>
    <w:rsid w:val="005F3EDE"/>
    <w:rsid w:val="005F4566"/>
    <w:rsid w:val="005F4689"/>
    <w:rsid w:val="005F5581"/>
    <w:rsid w:val="005F6045"/>
    <w:rsid w:val="005F6AE3"/>
    <w:rsid w:val="005F6BB2"/>
    <w:rsid w:val="005F6DC5"/>
    <w:rsid w:val="005F6F81"/>
    <w:rsid w:val="005F7549"/>
    <w:rsid w:val="00600275"/>
    <w:rsid w:val="00601E1F"/>
    <w:rsid w:val="00603A4C"/>
    <w:rsid w:val="00603F5E"/>
    <w:rsid w:val="00606175"/>
    <w:rsid w:val="00606F0D"/>
    <w:rsid w:val="006102D2"/>
    <w:rsid w:val="006109B2"/>
    <w:rsid w:val="00610F40"/>
    <w:rsid w:val="00611739"/>
    <w:rsid w:val="00611F5A"/>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3488"/>
    <w:rsid w:val="00624C12"/>
    <w:rsid w:val="00625D9C"/>
    <w:rsid w:val="00625EED"/>
    <w:rsid w:val="00626146"/>
    <w:rsid w:val="00626C49"/>
    <w:rsid w:val="00626E73"/>
    <w:rsid w:val="00626F8F"/>
    <w:rsid w:val="00626FD6"/>
    <w:rsid w:val="0062706A"/>
    <w:rsid w:val="006274A7"/>
    <w:rsid w:val="006300EB"/>
    <w:rsid w:val="00630E74"/>
    <w:rsid w:val="00631089"/>
    <w:rsid w:val="00631B24"/>
    <w:rsid w:val="00631B61"/>
    <w:rsid w:val="00631DA1"/>
    <w:rsid w:val="00631E49"/>
    <w:rsid w:val="006320ED"/>
    <w:rsid w:val="00632401"/>
    <w:rsid w:val="0063255F"/>
    <w:rsid w:val="00632B6D"/>
    <w:rsid w:val="00633515"/>
    <w:rsid w:val="0063510E"/>
    <w:rsid w:val="006355DF"/>
    <w:rsid w:val="00635717"/>
    <w:rsid w:val="006370DD"/>
    <w:rsid w:val="006378C6"/>
    <w:rsid w:val="0064057B"/>
    <w:rsid w:val="00640C4C"/>
    <w:rsid w:val="0064200A"/>
    <w:rsid w:val="00642429"/>
    <w:rsid w:val="00642E23"/>
    <w:rsid w:val="00645177"/>
    <w:rsid w:val="0064525B"/>
    <w:rsid w:val="00645ABA"/>
    <w:rsid w:val="0064666A"/>
    <w:rsid w:val="0064726C"/>
    <w:rsid w:val="00647650"/>
    <w:rsid w:val="00650242"/>
    <w:rsid w:val="00651144"/>
    <w:rsid w:val="00651B99"/>
    <w:rsid w:val="00651BD2"/>
    <w:rsid w:val="00652429"/>
    <w:rsid w:val="0065271C"/>
    <w:rsid w:val="00652739"/>
    <w:rsid w:val="00653333"/>
    <w:rsid w:val="00653400"/>
    <w:rsid w:val="0065352F"/>
    <w:rsid w:val="006537D3"/>
    <w:rsid w:val="00653DAF"/>
    <w:rsid w:val="006548C0"/>
    <w:rsid w:val="00654A9E"/>
    <w:rsid w:val="006557DB"/>
    <w:rsid w:val="00657145"/>
    <w:rsid w:val="00657F61"/>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1E23"/>
    <w:rsid w:val="006722A3"/>
    <w:rsid w:val="00672EC2"/>
    <w:rsid w:val="0067313D"/>
    <w:rsid w:val="00674CFC"/>
    <w:rsid w:val="006751C0"/>
    <w:rsid w:val="006753BB"/>
    <w:rsid w:val="00675C16"/>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B37"/>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4FDA"/>
    <w:rsid w:val="006A5291"/>
    <w:rsid w:val="006A5A16"/>
    <w:rsid w:val="006A7470"/>
    <w:rsid w:val="006A764B"/>
    <w:rsid w:val="006A7E79"/>
    <w:rsid w:val="006B0693"/>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4DB4"/>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12F"/>
    <w:rsid w:val="006E0D71"/>
    <w:rsid w:val="006E1923"/>
    <w:rsid w:val="006E208B"/>
    <w:rsid w:val="006E2973"/>
    <w:rsid w:val="006E2B39"/>
    <w:rsid w:val="006E3019"/>
    <w:rsid w:val="006E3737"/>
    <w:rsid w:val="006E4698"/>
    <w:rsid w:val="006E52E4"/>
    <w:rsid w:val="006E59C1"/>
    <w:rsid w:val="006E61C2"/>
    <w:rsid w:val="006E6331"/>
    <w:rsid w:val="006E6A6C"/>
    <w:rsid w:val="006E737B"/>
    <w:rsid w:val="006F1329"/>
    <w:rsid w:val="006F2178"/>
    <w:rsid w:val="006F28CB"/>
    <w:rsid w:val="006F2DC7"/>
    <w:rsid w:val="006F3146"/>
    <w:rsid w:val="006F34A6"/>
    <w:rsid w:val="006F3F21"/>
    <w:rsid w:val="006F3F2D"/>
    <w:rsid w:val="006F4195"/>
    <w:rsid w:val="006F47C8"/>
    <w:rsid w:val="006F4B4F"/>
    <w:rsid w:val="006F4DDF"/>
    <w:rsid w:val="006F51A6"/>
    <w:rsid w:val="006F5535"/>
    <w:rsid w:val="006F5983"/>
    <w:rsid w:val="006F5CAD"/>
    <w:rsid w:val="006F66A4"/>
    <w:rsid w:val="006F6BB7"/>
    <w:rsid w:val="006F6D2D"/>
    <w:rsid w:val="006F7068"/>
    <w:rsid w:val="006F7BFD"/>
    <w:rsid w:val="006F7E3F"/>
    <w:rsid w:val="007000F6"/>
    <w:rsid w:val="007008E4"/>
    <w:rsid w:val="007017E3"/>
    <w:rsid w:val="007019A9"/>
    <w:rsid w:val="00701C26"/>
    <w:rsid w:val="00702395"/>
    <w:rsid w:val="007024E1"/>
    <w:rsid w:val="00702C8A"/>
    <w:rsid w:val="00703CD2"/>
    <w:rsid w:val="00704577"/>
    <w:rsid w:val="007047C2"/>
    <w:rsid w:val="00704944"/>
    <w:rsid w:val="00704C85"/>
    <w:rsid w:val="0070585F"/>
    <w:rsid w:val="00705EA1"/>
    <w:rsid w:val="00706AE1"/>
    <w:rsid w:val="007074BE"/>
    <w:rsid w:val="007101A2"/>
    <w:rsid w:val="00710CD8"/>
    <w:rsid w:val="00710F1B"/>
    <w:rsid w:val="00712285"/>
    <w:rsid w:val="00712971"/>
    <w:rsid w:val="0071306E"/>
    <w:rsid w:val="00714237"/>
    <w:rsid w:val="00714764"/>
    <w:rsid w:val="0071501F"/>
    <w:rsid w:val="00715A39"/>
    <w:rsid w:val="007172FB"/>
    <w:rsid w:val="00717423"/>
    <w:rsid w:val="007174B6"/>
    <w:rsid w:val="007175A1"/>
    <w:rsid w:val="00717F23"/>
    <w:rsid w:val="0072045D"/>
    <w:rsid w:val="0072099E"/>
    <w:rsid w:val="00720F48"/>
    <w:rsid w:val="0072153A"/>
    <w:rsid w:val="007218C2"/>
    <w:rsid w:val="00722416"/>
    <w:rsid w:val="00722D3A"/>
    <w:rsid w:val="007233DF"/>
    <w:rsid w:val="007233F1"/>
    <w:rsid w:val="00724276"/>
    <w:rsid w:val="0072461F"/>
    <w:rsid w:val="00724B0A"/>
    <w:rsid w:val="00724F40"/>
    <w:rsid w:val="007252F3"/>
    <w:rsid w:val="00725F3E"/>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515"/>
    <w:rsid w:val="00736846"/>
    <w:rsid w:val="00736CF8"/>
    <w:rsid w:val="00736ED9"/>
    <w:rsid w:val="00740050"/>
    <w:rsid w:val="00741D8F"/>
    <w:rsid w:val="00741E9A"/>
    <w:rsid w:val="00742E34"/>
    <w:rsid w:val="00743FAC"/>
    <w:rsid w:val="0074570F"/>
    <w:rsid w:val="007460B5"/>
    <w:rsid w:val="007470E0"/>
    <w:rsid w:val="007471E8"/>
    <w:rsid w:val="007506F2"/>
    <w:rsid w:val="0075083A"/>
    <w:rsid w:val="00750D29"/>
    <w:rsid w:val="00751733"/>
    <w:rsid w:val="00751802"/>
    <w:rsid w:val="0075241A"/>
    <w:rsid w:val="007526D3"/>
    <w:rsid w:val="007529BD"/>
    <w:rsid w:val="00753722"/>
    <w:rsid w:val="00753BE6"/>
    <w:rsid w:val="00754340"/>
    <w:rsid w:val="00755939"/>
    <w:rsid w:val="00755A88"/>
    <w:rsid w:val="00755BA2"/>
    <w:rsid w:val="007563BD"/>
    <w:rsid w:val="007565A0"/>
    <w:rsid w:val="007567BE"/>
    <w:rsid w:val="00757BAE"/>
    <w:rsid w:val="00760612"/>
    <w:rsid w:val="00760770"/>
    <w:rsid w:val="0076109F"/>
    <w:rsid w:val="00761803"/>
    <w:rsid w:val="00761AA9"/>
    <w:rsid w:val="007632C8"/>
    <w:rsid w:val="007633C7"/>
    <w:rsid w:val="00764B59"/>
    <w:rsid w:val="00764DC1"/>
    <w:rsid w:val="00765939"/>
    <w:rsid w:val="00765AD7"/>
    <w:rsid w:val="00765EDF"/>
    <w:rsid w:val="0076757A"/>
    <w:rsid w:val="007701EC"/>
    <w:rsid w:val="00770CF4"/>
    <w:rsid w:val="007719B0"/>
    <w:rsid w:val="007719C4"/>
    <w:rsid w:val="00772A5B"/>
    <w:rsid w:val="00772D7C"/>
    <w:rsid w:val="00773704"/>
    <w:rsid w:val="00773E86"/>
    <w:rsid w:val="00774D67"/>
    <w:rsid w:val="0077630D"/>
    <w:rsid w:val="00776891"/>
    <w:rsid w:val="00776CDA"/>
    <w:rsid w:val="00780180"/>
    <w:rsid w:val="00780827"/>
    <w:rsid w:val="007818FA"/>
    <w:rsid w:val="007823A3"/>
    <w:rsid w:val="00782935"/>
    <w:rsid w:val="00783937"/>
    <w:rsid w:val="00783D19"/>
    <w:rsid w:val="00783F17"/>
    <w:rsid w:val="0078440D"/>
    <w:rsid w:val="007857D0"/>
    <w:rsid w:val="00785C19"/>
    <w:rsid w:val="00787153"/>
    <w:rsid w:val="00787405"/>
    <w:rsid w:val="0078740D"/>
    <w:rsid w:val="0078760D"/>
    <w:rsid w:val="00791495"/>
    <w:rsid w:val="00791ED7"/>
    <w:rsid w:val="00792827"/>
    <w:rsid w:val="00793E48"/>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9DC"/>
    <w:rsid w:val="007A29E0"/>
    <w:rsid w:val="007A2FE8"/>
    <w:rsid w:val="007A307B"/>
    <w:rsid w:val="007A45F7"/>
    <w:rsid w:val="007A4E51"/>
    <w:rsid w:val="007A5133"/>
    <w:rsid w:val="007A52DF"/>
    <w:rsid w:val="007A5C8F"/>
    <w:rsid w:val="007A6972"/>
    <w:rsid w:val="007A6E9F"/>
    <w:rsid w:val="007A7D25"/>
    <w:rsid w:val="007B0E7F"/>
    <w:rsid w:val="007B1836"/>
    <w:rsid w:val="007B1C4B"/>
    <w:rsid w:val="007B3F58"/>
    <w:rsid w:val="007B43C2"/>
    <w:rsid w:val="007B53FE"/>
    <w:rsid w:val="007B5B7E"/>
    <w:rsid w:val="007B5C30"/>
    <w:rsid w:val="007B67C2"/>
    <w:rsid w:val="007C0485"/>
    <w:rsid w:val="007C0625"/>
    <w:rsid w:val="007C0CA6"/>
    <w:rsid w:val="007C2FD6"/>
    <w:rsid w:val="007C373E"/>
    <w:rsid w:val="007C385F"/>
    <w:rsid w:val="007C3976"/>
    <w:rsid w:val="007C405E"/>
    <w:rsid w:val="007C515C"/>
    <w:rsid w:val="007C5429"/>
    <w:rsid w:val="007C5525"/>
    <w:rsid w:val="007C5B2F"/>
    <w:rsid w:val="007C5C20"/>
    <w:rsid w:val="007C5CDF"/>
    <w:rsid w:val="007C6741"/>
    <w:rsid w:val="007C6F1B"/>
    <w:rsid w:val="007C7D3B"/>
    <w:rsid w:val="007D06EF"/>
    <w:rsid w:val="007D0A0C"/>
    <w:rsid w:val="007D0C39"/>
    <w:rsid w:val="007D40E8"/>
    <w:rsid w:val="007D4426"/>
    <w:rsid w:val="007D4593"/>
    <w:rsid w:val="007D45F6"/>
    <w:rsid w:val="007D55CA"/>
    <w:rsid w:val="007D58E1"/>
    <w:rsid w:val="007D7005"/>
    <w:rsid w:val="007D72B6"/>
    <w:rsid w:val="007D7FAE"/>
    <w:rsid w:val="007E05F5"/>
    <w:rsid w:val="007E06B4"/>
    <w:rsid w:val="007E0798"/>
    <w:rsid w:val="007E08F5"/>
    <w:rsid w:val="007E1D57"/>
    <w:rsid w:val="007E1EEC"/>
    <w:rsid w:val="007E20EB"/>
    <w:rsid w:val="007E2158"/>
    <w:rsid w:val="007E4D2B"/>
    <w:rsid w:val="007E5345"/>
    <w:rsid w:val="007E629E"/>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1857"/>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08B4"/>
    <w:rsid w:val="008317FF"/>
    <w:rsid w:val="008325EB"/>
    <w:rsid w:val="00833028"/>
    <w:rsid w:val="00833782"/>
    <w:rsid w:val="00834054"/>
    <w:rsid w:val="00834A97"/>
    <w:rsid w:val="00834BFC"/>
    <w:rsid w:val="00835168"/>
    <w:rsid w:val="00837CA4"/>
    <w:rsid w:val="008401E2"/>
    <w:rsid w:val="00840B7E"/>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068"/>
    <w:rsid w:val="00853939"/>
    <w:rsid w:val="00854599"/>
    <w:rsid w:val="008548E7"/>
    <w:rsid w:val="00856422"/>
    <w:rsid w:val="008566E0"/>
    <w:rsid w:val="008572CC"/>
    <w:rsid w:val="00857662"/>
    <w:rsid w:val="00857766"/>
    <w:rsid w:val="00857EF2"/>
    <w:rsid w:val="0086099B"/>
    <w:rsid w:val="00860FCA"/>
    <w:rsid w:val="00862957"/>
    <w:rsid w:val="00863813"/>
    <w:rsid w:val="008640A0"/>
    <w:rsid w:val="008642F0"/>
    <w:rsid w:val="008643F3"/>
    <w:rsid w:val="00864462"/>
    <w:rsid w:val="00864E1A"/>
    <w:rsid w:val="008655F2"/>
    <w:rsid w:val="00865A60"/>
    <w:rsid w:val="00866C3B"/>
    <w:rsid w:val="00867645"/>
    <w:rsid w:val="00867777"/>
    <w:rsid w:val="00871118"/>
    <w:rsid w:val="00872161"/>
    <w:rsid w:val="008728AC"/>
    <w:rsid w:val="00872DC4"/>
    <w:rsid w:val="00873F28"/>
    <w:rsid w:val="00874264"/>
    <w:rsid w:val="00875378"/>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6280"/>
    <w:rsid w:val="00887587"/>
    <w:rsid w:val="008876EE"/>
    <w:rsid w:val="008878AD"/>
    <w:rsid w:val="00887A3F"/>
    <w:rsid w:val="00887EEA"/>
    <w:rsid w:val="008902A4"/>
    <w:rsid w:val="00890FED"/>
    <w:rsid w:val="00891CB6"/>
    <w:rsid w:val="00891DC5"/>
    <w:rsid w:val="008934E8"/>
    <w:rsid w:val="00893CC2"/>
    <w:rsid w:val="00894034"/>
    <w:rsid w:val="0089674F"/>
    <w:rsid w:val="00896E3B"/>
    <w:rsid w:val="00896E93"/>
    <w:rsid w:val="00897ABE"/>
    <w:rsid w:val="008A0694"/>
    <w:rsid w:val="008A09C3"/>
    <w:rsid w:val="008A176F"/>
    <w:rsid w:val="008A1DEC"/>
    <w:rsid w:val="008A23DE"/>
    <w:rsid w:val="008A35E2"/>
    <w:rsid w:val="008A3EFC"/>
    <w:rsid w:val="008A59D5"/>
    <w:rsid w:val="008A5F42"/>
    <w:rsid w:val="008A63AF"/>
    <w:rsid w:val="008A66E1"/>
    <w:rsid w:val="008A6960"/>
    <w:rsid w:val="008A6D98"/>
    <w:rsid w:val="008B03A8"/>
    <w:rsid w:val="008B04EB"/>
    <w:rsid w:val="008B0B55"/>
    <w:rsid w:val="008B0E6F"/>
    <w:rsid w:val="008B2251"/>
    <w:rsid w:val="008B3637"/>
    <w:rsid w:val="008B4117"/>
    <w:rsid w:val="008B5AD6"/>
    <w:rsid w:val="008B5EEB"/>
    <w:rsid w:val="008B6152"/>
    <w:rsid w:val="008B6772"/>
    <w:rsid w:val="008B7DF6"/>
    <w:rsid w:val="008C0140"/>
    <w:rsid w:val="008C089F"/>
    <w:rsid w:val="008C0CCA"/>
    <w:rsid w:val="008C111C"/>
    <w:rsid w:val="008C184F"/>
    <w:rsid w:val="008C2409"/>
    <w:rsid w:val="008C2D6F"/>
    <w:rsid w:val="008C3588"/>
    <w:rsid w:val="008C44D3"/>
    <w:rsid w:val="008C5E4D"/>
    <w:rsid w:val="008C65F0"/>
    <w:rsid w:val="008C7BD6"/>
    <w:rsid w:val="008D0435"/>
    <w:rsid w:val="008D1162"/>
    <w:rsid w:val="008D13E3"/>
    <w:rsid w:val="008D237A"/>
    <w:rsid w:val="008D35F2"/>
    <w:rsid w:val="008D3609"/>
    <w:rsid w:val="008D44DE"/>
    <w:rsid w:val="008D4A4B"/>
    <w:rsid w:val="008D4D5D"/>
    <w:rsid w:val="008D507D"/>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80A"/>
    <w:rsid w:val="008E7CB8"/>
    <w:rsid w:val="008F10F2"/>
    <w:rsid w:val="008F1403"/>
    <w:rsid w:val="008F2523"/>
    <w:rsid w:val="008F3F23"/>
    <w:rsid w:val="008F4CE0"/>
    <w:rsid w:val="008F50A1"/>
    <w:rsid w:val="008F6349"/>
    <w:rsid w:val="008F68D1"/>
    <w:rsid w:val="008F6E4D"/>
    <w:rsid w:val="008F724F"/>
    <w:rsid w:val="008F79A4"/>
    <w:rsid w:val="008F7A87"/>
    <w:rsid w:val="008F7D4C"/>
    <w:rsid w:val="00901009"/>
    <w:rsid w:val="00901CB8"/>
    <w:rsid w:val="00902133"/>
    <w:rsid w:val="009037D0"/>
    <w:rsid w:val="00903AAE"/>
    <w:rsid w:val="00904251"/>
    <w:rsid w:val="009054CA"/>
    <w:rsid w:val="0090575F"/>
    <w:rsid w:val="00905B12"/>
    <w:rsid w:val="0090612F"/>
    <w:rsid w:val="0090707E"/>
    <w:rsid w:val="00907872"/>
    <w:rsid w:val="00910CA5"/>
    <w:rsid w:val="00911242"/>
    <w:rsid w:val="009122A8"/>
    <w:rsid w:val="00913167"/>
    <w:rsid w:val="0091432C"/>
    <w:rsid w:val="00914851"/>
    <w:rsid w:val="009156C2"/>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5B69"/>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8D0"/>
    <w:rsid w:val="00937A6B"/>
    <w:rsid w:val="00940984"/>
    <w:rsid w:val="00940E10"/>
    <w:rsid w:val="00942368"/>
    <w:rsid w:val="00943274"/>
    <w:rsid w:val="00943FA2"/>
    <w:rsid w:val="00945963"/>
    <w:rsid w:val="00945DB2"/>
    <w:rsid w:val="00946684"/>
    <w:rsid w:val="00947131"/>
    <w:rsid w:val="009475D6"/>
    <w:rsid w:val="00947740"/>
    <w:rsid w:val="00947C1C"/>
    <w:rsid w:val="00950901"/>
    <w:rsid w:val="00950CDE"/>
    <w:rsid w:val="0095169F"/>
    <w:rsid w:val="00951D21"/>
    <w:rsid w:val="00951E84"/>
    <w:rsid w:val="00952A39"/>
    <w:rsid w:val="009535A2"/>
    <w:rsid w:val="00953642"/>
    <w:rsid w:val="009538EC"/>
    <w:rsid w:val="009539FD"/>
    <w:rsid w:val="00954A20"/>
    <w:rsid w:val="009554CE"/>
    <w:rsid w:val="00955947"/>
    <w:rsid w:val="00955B47"/>
    <w:rsid w:val="00956956"/>
    <w:rsid w:val="00957CDE"/>
    <w:rsid w:val="009618B2"/>
    <w:rsid w:val="00961A2A"/>
    <w:rsid w:val="00961EBB"/>
    <w:rsid w:val="00962043"/>
    <w:rsid w:val="00963AFC"/>
    <w:rsid w:val="0096470E"/>
    <w:rsid w:val="0096512B"/>
    <w:rsid w:val="009658DD"/>
    <w:rsid w:val="00965A1F"/>
    <w:rsid w:val="00965F88"/>
    <w:rsid w:val="009660C2"/>
    <w:rsid w:val="00966A18"/>
    <w:rsid w:val="0096725A"/>
    <w:rsid w:val="0097029A"/>
    <w:rsid w:val="0097128F"/>
    <w:rsid w:val="009717C7"/>
    <w:rsid w:val="00971EC0"/>
    <w:rsid w:val="00972848"/>
    <w:rsid w:val="0097295B"/>
    <w:rsid w:val="00972D50"/>
    <w:rsid w:val="00974370"/>
    <w:rsid w:val="00974FAF"/>
    <w:rsid w:val="00975384"/>
    <w:rsid w:val="00975A49"/>
    <w:rsid w:val="00975C0B"/>
    <w:rsid w:val="0097626C"/>
    <w:rsid w:val="0097628F"/>
    <w:rsid w:val="00976DAE"/>
    <w:rsid w:val="00977737"/>
    <w:rsid w:val="009778B0"/>
    <w:rsid w:val="00977946"/>
    <w:rsid w:val="009804B8"/>
    <w:rsid w:val="009805BB"/>
    <w:rsid w:val="00981259"/>
    <w:rsid w:val="0098237A"/>
    <w:rsid w:val="00983069"/>
    <w:rsid w:val="009836DA"/>
    <w:rsid w:val="00983B1F"/>
    <w:rsid w:val="0098733A"/>
    <w:rsid w:val="009906D0"/>
    <w:rsid w:val="00992BA8"/>
    <w:rsid w:val="00992CE4"/>
    <w:rsid w:val="0099390B"/>
    <w:rsid w:val="009940AC"/>
    <w:rsid w:val="009941AD"/>
    <w:rsid w:val="009947F3"/>
    <w:rsid w:val="00995708"/>
    <w:rsid w:val="00995E61"/>
    <w:rsid w:val="0099741D"/>
    <w:rsid w:val="009A0283"/>
    <w:rsid w:val="009A090A"/>
    <w:rsid w:val="009A1716"/>
    <w:rsid w:val="009A1799"/>
    <w:rsid w:val="009A1B6A"/>
    <w:rsid w:val="009A1D1E"/>
    <w:rsid w:val="009A3028"/>
    <w:rsid w:val="009A314A"/>
    <w:rsid w:val="009A3936"/>
    <w:rsid w:val="009A491B"/>
    <w:rsid w:val="009A53BC"/>
    <w:rsid w:val="009A6426"/>
    <w:rsid w:val="009A7054"/>
    <w:rsid w:val="009A711E"/>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53D"/>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591"/>
    <w:rsid w:val="009D7CC7"/>
    <w:rsid w:val="009E01EE"/>
    <w:rsid w:val="009E0A20"/>
    <w:rsid w:val="009E2001"/>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E746B"/>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29C"/>
    <w:rsid w:val="00A1076E"/>
    <w:rsid w:val="00A10B6A"/>
    <w:rsid w:val="00A1195C"/>
    <w:rsid w:val="00A120D1"/>
    <w:rsid w:val="00A125A6"/>
    <w:rsid w:val="00A13B63"/>
    <w:rsid w:val="00A13C29"/>
    <w:rsid w:val="00A149EC"/>
    <w:rsid w:val="00A154EF"/>
    <w:rsid w:val="00A16B1C"/>
    <w:rsid w:val="00A16B72"/>
    <w:rsid w:val="00A16E06"/>
    <w:rsid w:val="00A17836"/>
    <w:rsid w:val="00A200DB"/>
    <w:rsid w:val="00A20F22"/>
    <w:rsid w:val="00A21AED"/>
    <w:rsid w:val="00A21C60"/>
    <w:rsid w:val="00A226C7"/>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4910"/>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3D13"/>
    <w:rsid w:val="00A5544A"/>
    <w:rsid w:val="00A5625F"/>
    <w:rsid w:val="00A568E7"/>
    <w:rsid w:val="00A5695A"/>
    <w:rsid w:val="00A56D5A"/>
    <w:rsid w:val="00A56EDE"/>
    <w:rsid w:val="00A572CF"/>
    <w:rsid w:val="00A5736E"/>
    <w:rsid w:val="00A57FC6"/>
    <w:rsid w:val="00A57FF1"/>
    <w:rsid w:val="00A60602"/>
    <w:rsid w:val="00A60678"/>
    <w:rsid w:val="00A60CC5"/>
    <w:rsid w:val="00A60DDB"/>
    <w:rsid w:val="00A6115B"/>
    <w:rsid w:val="00A63021"/>
    <w:rsid w:val="00A6421C"/>
    <w:rsid w:val="00A64783"/>
    <w:rsid w:val="00A64992"/>
    <w:rsid w:val="00A64DC0"/>
    <w:rsid w:val="00A65672"/>
    <w:rsid w:val="00A6612B"/>
    <w:rsid w:val="00A667A2"/>
    <w:rsid w:val="00A6799C"/>
    <w:rsid w:val="00A7034C"/>
    <w:rsid w:val="00A7168C"/>
    <w:rsid w:val="00A7180F"/>
    <w:rsid w:val="00A71BD4"/>
    <w:rsid w:val="00A71D6F"/>
    <w:rsid w:val="00A72220"/>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6729"/>
    <w:rsid w:val="00A87436"/>
    <w:rsid w:val="00A87825"/>
    <w:rsid w:val="00A87A0A"/>
    <w:rsid w:val="00A9060B"/>
    <w:rsid w:val="00A90B56"/>
    <w:rsid w:val="00A926A7"/>
    <w:rsid w:val="00A92780"/>
    <w:rsid w:val="00A95503"/>
    <w:rsid w:val="00A961EC"/>
    <w:rsid w:val="00A9742A"/>
    <w:rsid w:val="00AA0E95"/>
    <w:rsid w:val="00AA0EFC"/>
    <w:rsid w:val="00AA1B1B"/>
    <w:rsid w:val="00AA203F"/>
    <w:rsid w:val="00AA2C37"/>
    <w:rsid w:val="00AA3D40"/>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07F"/>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4E00"/>
    <w:rsid w:val="00AD5493"/>
    <w:rsid w:val="00AD6E1F"/>
    <w:rsid w:val="00AD6E8E"/>
    <w:rsid w:val="00AD712A"/>
    <w:rsid w:val="00AD763E"/>
    <w:rsid w:val="00AE133D"/>
    <w:rsid w:val="00AE19D6"/>
    <w:rsid w:val="00AE2B48"/>
    <w:rsid w:val="00AE379E"/>
    <w:rsid w:val="00AE3AB5"/>
    <w:rsid w:val="00AE4639"/>
    <w:rsid w:val="00AE4FD9"/>
    <w:rsid w:val="00AE5417"/>
    <w:rsid w:val="00AF06C7"/>
    <w:rsid w:val="00AF0B54"/>
    <w:rsid w:val="00AF0E3B"/>
    <w:rsid w:val="00AF24CE"/>
    <w:rsid w:val="00AF2CD9"/>
    <w:rsid w:val="00AF3007"/>
    <w:rsid w:val="00AF406A"/>
    <w:rsid w:val="00AF40BA"/>
    <w:rsid w:val="00AF49A2"/>
    <w:rsid w:val="00AF4BDC"/>
    <w:rsid w:val="00AF56E7"/>
    <w:rsid w:val="00AF5DDC"/>
    <w:rsid w:val="00AF63C8"/>
    <w:rsid w:val="00AF6978"/>
    <w:rsid w:val="00AF6B46"/>
    <w:rsid w:val="00AF7C54"/>
    <w:rsid w:val="00B0039A"/>
    <w:rsid w:val="00B00BC1"/>
    <w:rsid w:val="00B0153F"/>
    <w:rsid w:val="00B015CD"/>
    <w:rsid w:val="00B01BE2"/>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137"/>
    <w:rsid w:val="00B15F18"/>
    <w:rsid w:val="00B176A3"/>
    <w:rsid w:val="00B17DA0"/>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56F7"/>
    <w:rsid w:val="00B363B8"/>
    <w:rsid w:val="00B365AF"/>
    <w:rsid w:val="00B374F4"/>
    <w:rsid w:val="00B37913"/>
    <w:rsid w:val="00B379C8"/>
    <w:rsid w:val="00B402E4"/>
    <w:rsid w:val="00B4073E"/>
    <w:rsid w:val="00B4135F"/>
    <w:rsid w:val="00B41D72"/>
    <w:rsid w:val="00B423E0"/>
    <w:rsid w:val="00B425CE"/>
    <w:rsid w:val="00B42819"/>
    <w:rsid w:val="00B42D8D"/>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5E29"/>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5D57"/>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0F5"/>
    <w:rsid w:val="00B8015E"/>
    <w:rsid w:val="00B81FB8"/>
    <w:rsid w:val="00B821FD"/>
    <w:rsid w:val="00B82383"/>
    <w:rsid w:val="00B830EC"/>
    <w:rsid w:val="00B832DD"/>
    <w:rsid w:val="00B84177"/>
    <w:rsid w:val="00B843CA"/>
    <w:rsid w:val="00B845AD"/>
    <w:rsid w:val="00B84B24"/>
    <w:rsid w:val="00B86170"/>
    <w:rsid w:val="00B874C5"/>
    <w:rsid w:val="00B87595"/>
    <w:rsid w:val="00B90050"/>
    <w:rsid w:val="00B901EF"/>
    <w:rsid w:val="00B90A14"/>
    <w:rsid w:val="00B91F25"/>
    <w:rsid w:val="00B92308"/>
    <w:rsid w:val="00B931BC"/>
    <w:rsid w:val="00B93C67"/>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801"/>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542"/>
    <w:rsid w:val="00BB3C5C"/>
    <w:rsid w:val="00BB3EBF"/>
    <w:rsid w:val="00BB419B"/>
    <w:rsid w:val="00BB4926"/>
    <w:rsid w:val="00BB49B0"/>
    <w:rsid w:val="00BB604C"/>
    <w:rsid w:val="00BB6AC6"/>
    <w:rsid w:val="00BB7CAE"/>
    <w:rsid w:val="00BC172B"/>
    <w:rsid w:val="00BC22A0"/>
    <w:rsid w:val="00BC23F9"/>
    <w:rsid w:val="00BC28AA"/>
    <w:rsid w:val="00BC2BBC"/>
    <w:rsid w:val="00BC3369"/>
    <w:rsid w:val="00BC410E"/>
    <w:rsid w:val="00BC471A"/>
    <w:rsid w:val="00BC47E9"/>
    <w:rsid w:val="00BC54C7"/>
    <w:rsid w:val="00BC579C"/>
    <w:rsid w:val="00BC59C4"/>
    <w:rsid w:val="00BC5EC2"/>
    <w:rsid w:val="00BC6022"/>
    <w:rsid w:val="00BC7C31"/>
    <w:rsid w:val="00BD0866"/>
    <w:rsid w:val="00BD1069"/>
    <w:rsid w:val="00BD131B"/>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317"/>
    <w:rsid w:val="00BE74B1"/>
    <w:rsid w:val="00BE7571"/>
    <w:rsid w:val="00BF067D"/>
    <w:rsid w:val="00BF1641"/>
    <w:rsid w:val="00BF1B71"/>
    <w:rsid w:val="00BF2678"/>
    <w:rsid w:val="00BF29E1"/>
    <w:rsid w:val="00BF3016"/>
    <w:rsid w:val="00BF332C"/>
    <w:rsid w:val="00BF3D4D"/>
    <w:rsid w:val="00BF4ED3"/>
    <w:rsid w:val="00BF5DBD"/>
    <w:rsid w:val="00BF6537"/>
    <w:rsid w:val="00BF71DD"/>
    <w:rsid w:val="00BF7284"/>
    <w:rsid w:val="00BF77C0"/>
    <w:rsid w:val="00BF7C10"/>
    <w:rsid w:val="00C00609"/>
    <w:rsid w:val="00C00B9B"/>
    <w:rsid w:val="00C00E35"/>
    <w:rsid w:val="00C014C9"/>
    <w:rsid w:val="00C0206D"/>
    <w:rsid w:val="00C021A6"/>
    <w:rsid w:val="00C024CB"/>
    <w:rsid w:val="00C02750"/>
    <w:rsid w:val="00C039D9"/>
    <w:rsid w:val="00C04227"/>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4FEF"/>
    <w:rsid w:val="00C150EE"/>
    <w:rsid w:val="00C15203"/>
    <w:rsid w:val="00C157B1"/>
    <w:rsid w:val="00C16E9A"/>
    <w:rsid w:val="00C17BD8"/>
    <w:rsid w:val="00C201E0"/>
    <w:rsid w:val="00C2079B"/>
    <w:rsid w:val="00C20C84"/>
    <w:rsid w:val="00C23AB6"/>
    <w:rsid w:val="00C25583"/>
    <w:rsid w:val="00C259B3"/>
    <w:rsid w:val="00C25F71"/>
    <w:rsid w:val="00C27302"/>
    <w:rsid w:val="00C3022C"/>
    <w:rsid w:val="00C3024B"/>
    <w:rsid w:val="00C31A8E"/>
    <w:rsid w:val="00C324F1"/>
    <w:rsid w:val="00C33A03"/>
    <w:rsid w:val="00C33A73"/>
    <w:rsid w:val="00C35037"/>
    <w:rsid w:val="00C36075"/>
    <w:rsid w:val="00C3657D"/>
    <w:rsid w:val="00C36767"/>
    <w:rsid w:val="00C36CA4"/>
    <w:rsid w:val="00C37213"/>
    <w:rsid w:val="00C3784E"/>
    <w:rsid w:val="00C37A65"/>
    <w:rsid w:val="00C37DC8"/>
    <w:rsid w:val="00C4035C"/>
    <w:rsid w:val="00C40A0B"/>
    <w:rsid w:val="00C41255"/>
    <w:rsid w:val="00C413EF"/>
    <w:rsid w:val="00C41A8A"/>
    <w:rsid w:val="00C429D1"/>
    <w:rsid w:val="00C42E83"/>
    <w:rsid w:val="00C441B6"/>
    <w:rsid w:val="00C4449C"/>
    <w:rsid w:val="00C450E6"/>
    <w:rsid w:val="00C466DF"/>
    <w:rsid w:val="00C46F8F"/>
    <w:rsid w:val="00C47547"/>
    <w:rsid w:val="00C50DF5"/>
    <w:rsid w:val="00C510E9"/>
    <w:rsid w:val="00C51523"/>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8F4"/>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390"/>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6380"/>
    <w:rsid w:val="00C97A65"/>
    <w:rsid w:val="00C97BEC"/>
    <w:rsid w:val="00C97E2A"/>
    <w:rsid w:val="00CA0C66"/>
    <w:rsid w:val="00CA1520"/>
    <w:rsid w:val="00CA171C"/>
    <w:rsid w:val="00CA1A32"/>
    <w:rsid w:val="00CA317C"/>
    <w:rsid w:val="00CA41DF"/>
    <w:rsid w:val="00CA4C6E"/>
    <w:rsid w:val="00CA614B"/>
    <w:rsid w:val="00CA6157"/>
    <w:rsid w:val="00CA636A"/>
    <w:rsid w:val="00CA6DBB"/>
    <w:rsid w:val="00CA7084"/>
    <w:rsid w:val="00CA79F4"/>
    <w:rsid w:val="00CA7CA6"/>
    <w:rsid w:val="00CB0394"/>
    <w:rsid w:val="00CB0609"/>
    <w:rsid w:val="00CB160B"/>
    <w:rsid w:val="00CB32FB"/>
    <w:rsid w:val="00CB3AA0"/>
    <w:rsid w:val="00CB433B"/>
    <w:rsid w:val="00CB47BC"/>
    <w:rsid w:val="00CB55EC"/>
    <w:rsid w:val="00CB5E5C"/>
    <w:rsid w:val="00CB6504"/>
    <w:rsid w:val="00CB67DA"/>
    <w:rsid w:val="00CB7D67"/>
    <w:rsid w:val="00CC0BE0"/>
    <w:rsid w:val="00CC0D90"/>
    <w:rsid w:val="00CC0E71"/>
    <w:rsid w:val="00CC20E7"/>
    <w:rsid w:val="00CC2386"/>
    <w:rsid w:val="00CC2999"/>
    <w:rsid w:val="00CC29E1"/>
    <w:rsid w:val="00CC3126"/>
    <w:rsid w:val="00CC3A90"/>
    <w:rsid w:val="00CC3DE9"/>
    <w:rsid w:val="00CC3EA3"/>
    <w:rsid w:val="00CC46C0"/>
    <w:rsid w:val="00CC514F"/>
    <w:rsid w:val="00CC6F35"/>
    <w:rsid w:val="00CC7150"/>
    <w:rsid w:val="00CD081F"/>
    <w:rsid w:val="00CD1B29"/>
    <w:rsid w:val="00CD34C3"/>
    <w:rsid w:val="00CD3EEE"/>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E73FA"/>
    <w:rsid w:val="00CF1C4C"/>
    <w:rsid w:val="00CF3575"/>
    <w:rsid w:val="00CF3BC9"/>
    <w:rsid w:val="00CF3DEF"/>
    <w:rsid w:val="00CF40E6"/>
    <w:rsid w:val="00CF452A"/>
    <w:rsid w:val="00CF51AC"/>
    <w:rsid w:val="00CF5526"/>
    <w:rsid w:val="00CF55F4"/>
    <w:rsid w:val="00CF5DB6"/>
    <w:rsid w:val="00CF5ECB"/>
    <w:rsid w:val="00CF6652"/>
    <w:rsid w:val="00CF6815"/>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66"/>
    <w:rsid w:val="00D249DF"/>
    <w:rsid w:val="00D24A4A"/>
    <w:rsid w:val="00D24CF3"/>
    <w:rsid w:val="00D24D85"/>
    <w:rsid w:val="00D24E8A"/>
    <w:rsid w:val="00D24ECD"/>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37C"/>
    <w:rsid w:val="00D339BC"/>
    <w:rsid w:val="00D33BC7"/>
    <w:rsid w:val="00D349AB"/>
    <w:rsid w:val="00D36A64"/>
    <w:rsid w:val="00D37406"/>
    <w:rsid w:val="00D374F9"/>
    <w:rsid w:val="00D37D86"/>
    <w:rsid w:val="00D40204"/>
    <w:rsid w:val="00D4039D"/>
    <w:rsid w:val="00D412E9"/>
    <w:rsid w:val="00D41655"/>
    <w:rsid w:val="00D41E98"/>
    <w:rsid w:val="00D429D8"/>
    <w:rsid w:val="00D43261"/>
    <w:rsid w:val="00D434E6"/>
    <w:rsid w:val="00D43CFD"/>
    <w:rsid w:val="00D44095"/>
    <w:rsid w:val="00D4543F"/>
    <w:rsid w:val="00D477DA"/>
    <w:rsid w:val="00D47C6A"/>
    <w:rsid w:val="00D50B3A"/>
    <w:rsid w:val="00D51331"/>
    <w:rsid w:val="00D52330"/>
    <w:rsid w:val="00D5251E"/>
    <w:rsid w:val="00D52C5D"/>
    <w:rsid w:val="00D52F02"/>
    <w:rsid w:val="00D53178"/>
    <w:rsid w:val="00D532BA"/>
    <w:rsid w:val="00D53680"/>
    <w:rsid w:val="00D53889"/>
    <w:rsid w:val="00D53ECA"/>
    <w:rsid w:val="00D53FFE"/>
    <w:rsid w:val="00D57EEF"/>
    <w:rsid w:val="00D60C83"/>
    <w:rsid w:val="00D60E4A"/>
    <w:rsid w:val="00D613E8"/>
    <w:rsid w:val="00D61588"/>
    <w:rsid w:val="00D6170C"/>
    <w:rsid w:val="00D61CB0"/>
    <w:rsid w:val="00D62186"/>
    <w:rsid w:val="00D62A87"/>
    <w:rsid w:val="00D6401C"/>
    <w:rsid w:val="00D6438F"/>
    <w:rsid w:val="00D64ABB"/>
    <w:rsid w:val="00D6546E"/>
    <w:rsid w:val="00D6606C"/>
    <w:rsid w:val="00D661EF"/>
    <w:rsid w:val="00D66C07"/>
    <w:rsid w:val="00D67C8F"/>
    <w:rsid w:val="00D67D03"/>
    <w:rsid w:val="00D7040C"/>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228"/>
    <w:rsid w:val="00D8094B"/>
    <w:rsid w:val="00D812AB"/>
    <w:rsid w:val="00D81B98"/>
    <w:rsid w:val="00D82BC7"/>
    <w:rsid w:val="00D82E99"/>
    <w:rsid w:val="00D836D2"/>
    <w:rsid w:val="00D849C3"/>
    <w:rsid w:val="00D85263"/>
    <w:rsid w:val="00D85A52"/>
    <w:rsid w:val="00D85AB5"/>
    <w:rsid w:val="00D85E03"/>
    <w:rsid w:val="00D861B1"/>
    <w:rsid w:val="00D8682B"/>
    <w:rsid w:val="00D879CB"/>
    <w:rsid w:val="00D90175"/>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97DF7"/>
    <w:rsid w:val="00DA0337"/>
    <w:rsid w:val="00DA1879"/>
    <w:rsid w:val="00DA398B"/>
    <w:rsid w:val="00DA3DD1"/>
    <w:rsid w:val="00DA50E6"/>
    <w:rsid w:val="00DA5629"/>
    <w:rsid w:val="00DA58A8"/>
    <w:rsid w:val="00DA62C3"/>
    <w:rsid w:val="00DA6D62"/>
    <w:rsid w:val="00DA6EEA"/>
    <w:rsid w:val="00DA7050"/>
    <w:rsid w:val="00DA737C"/>
    <w:rsid w:val="00DA76C9"/>
    <w:rsid w:val="00DA7E32"/>
    <w:rsid w:val="00DB1036"/>
    <w:rsid w:val="00DB3742"/>
    <w:rsid w:val="00DB3ED1"/>
    <w:rsid w:val="00DB410F"/>
    <w:rsid w:val="00DB4432"/>
    <w:rsid w:val="00DB44E4"/>
    <w:rsid w:val="00DB4C5F"/>
    <w:rsid w:val="00DB4D50"/>
    <w:rsid w:val="00DB5913"/>
    <w:rsid w:val="00DB6CD2"/>
    <w:rsid w:val="00DC0384"/>
    <w:rsid w:val="00DC0762"/>
    <w:rsid w:val="00DC2617"/>
    <w:rsid w:val="00DC262F"/>
    <w:rsid w:val="00DC51C3"/>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0C47"/>
    <w:rsid w:val="00DF14F7"/>
    <w:rsid w:val="00DF18A7"/>
    <w:rsid w:val="00DF35D0"/>
    <w:rsid w:val="00DF367E"/>
    <w:rsid w:val="00DF44E9"/>
    <w:rsid w:val="00DF4F94"/>
    <w:rsid w:val="00DF5460"/>
    <w:rsid w:val="00DF5EF2"/>
    <w:rsid w:val="00DF704A"/>
    <w:rsid w:val="00DF7EF9"/>
    <w:rsid w:val="00E00402"/>
    <w:rsid w:val="00E018CE"/>
    <w:rsid w:val="00E02B33"/>
    <w:rsid w:val="00E0304D"/>
    <w:rsid w:val="00E032B3"/>
    <w:rsid w:val="00E039B8"/>
    <w:rsid w:val="00E03EAA"/>
    <w:rsid w:val="00E04F81"/>
    <w:rsid w:val="00E059E4"/>
    <w:rsid w:val="00E05B25"/>
    <w:rsid w:val="00E06911"/>
    <w:rsid w:val="00E07758"/>
    <w:rsid w:val="00E07BE3"/>
    <w:rsid w:val="00E11335"/>
    <w:rsid w:val="00E11984"/>
    <w:rsid w:val="00E11BEF"/>
    <w:rsid w:val="00E11CE0"/>
    <w:rsid w:val="00E15909"/>
    <w:rsid w:val="00E15E77"/>
    <w:rsid w:val="00E16285"/>
    <w:rsid w:val="00E162AF"/>
    <w:rsid w:val="00E204E8"/>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0FA6"/>
    <w:rsid w:val="00E3101B"/>
    <w:rsid w:val="00E31493"/>
    <w:rsid w:val="00E31848"/>
    <w:rsid w:val="00E31C0F"/>
    <w:rsid w:val="00E32CED"/>
    <w:rsid w:val="00E32DAF"/>
    <w:rsid w:val="00E34670"/>
    <w:rsid w:val="00E3501D"/>
    <w:rsid w:val="00E35781"/>
    <w:rsid w:val="00E35CBF"/>
    <w:rsid w:val="00E35D17"/>
    <w:rsid w:val="00E3697E"/>
    <w:rsid w:val="00E376F8"/>
    <w:rsid w:val="00E37CAE"/>
    <w:rsid w:val="00E37EB4"/>
    <w:rsid w:val="00E41434"/>
    <w:rsid w:val="00E414FC"/>
    <w:rsid w:val="00E42822"/>
    <w:rsid w:val="00E42884"/>
    <w:rsid w:val="00E42E61"/>
    <w:rsid w:val="00E4498E"/>
    <w:rsid w:val="00E454EF"/>
    <w:rsid w:val="00E457A7"/>
    <w:rsid w:val="00E45A19"/>
    <w:rsid w:val="00E45A6B"/>
    <w:rsid w:val="00E4602C"/>
    <w:rsid w:val="00E464F3"/>
    <w:rsid w:val="00E46861"/>
    <w:rsid w:val="00E471E0"/>
    <w:rsid w:val="00E476D1"/>
    <w:rsid w:val="00E47832"/>
    <w:rsid w:val="00E47B4A"/>
    <w:rsid w:val="00E50700"/>
    <w:rsid w:val="00E511F7"/>
    <w:rsid w:val="00E515F2"/>
    <w:rsid w:val="00E51652"/>
    <w:rsid w:val="00E518FF"/>
    <w:rsid w:val="00E519D7"/>
    <w:rsid w:val="00E51F4B"/>
    <w:rsid w:val="00E52880"/>
    <w:rsid w:val="00E53422"/>
    <w:rsid w:val="00E53431"/>
    <w:rsid w:val="00E53553"/>
    <w:rsid w:val="00E53624"/>
    <w:rsid w:val="00E5583C"/>
    <w:rsid w:val="00E567CF"/>
    <w:rsid w:val="00E56ABF"/>
    <w:rsid w:val="00E56C11"/>
    <w:rsid w:val="00E573FF"/>
    <w:rsid w:val="00E57466"/>
    <w:rsid w:val="00E578A7"/>
    <w:rsid w:val="00E57D9A"/>
    <w:rsid w:val="00E60511"/>
    <w:rsid w:val="00E628F0"/>
    <w:rsid w:val="00E6403D"/>
    <w:rsid w:val="00E648F6"/>
    <w:rsid w:val="00E64C01"/>
    <w:rsid w:val="00E65D1E"/>
    <w:rsid w:val="00E66232"/>
    <w:rsid w:val="00E66402"/>
    <w:rsid w:val="00E66840"/>
    <w:rsid w:val="00E67A09"/>
    <w:rsid w:val="00E705B3"/>
    <w:rsid w:val="00E70B84"/>
    <w:rsid w:val="00E7112D"/>
    <w:rsid w:val="00E713FF"/>
    <w:rsid w:val="00E717CF"/>
    <w:rsid w:val="00E73BC2"/>
    <w:rsid w:val="00E7401D"/>
    <w:rsid w:val="00E74708"/>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464B"/>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011"/>
    <w:rsid w:val="00EB66E3"/>
    <w:rsid w:val="00EB6A5E"/>
    <w:rsid w:val="00EB6D83"/>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3DD"/>
    <w:rsid w:val="00ED7704"/>
    <w:rsid w:val="00ED7FAF"/>
    <w:rsid w:val="00EE021C"/>
    <w:rsid w:val="00EE0FE6"/>
    <w:rsid w:val="00EE1720"/>
    <w:rsid w:val="00EE2DAC"/>
    <w:rsid w:val="00EE390C"/>
    <w:rsid w:val="00EE4757"/>
    <w:rsid w:val="00EE5509"/>
    <w:rsid w:val="00EE5EF7"/>
    <w:rsid w:val="00EE67B9"/>
    <w:rsid w:val="00EF03A5"/>
    <w:rsid w:val="00EF0403"/>
    <w:rsid w:val="00EF07ED"/>
    <w:rsid w:val="00EF09EE"/>
    <w:rsid w:val="00EF1646"/>
    <w:rsid w:val="00EF1BDF"/>
    <w:rsid w:val="00EF1DB7"/>
    <w:rsid w:val="00EF2A30"/>
    <w:rsid w:val="00EF2B4F"/>
    <w:rsid w:val="00EF347D"/>
    <w:rsid w:val="00EF55D2"/>
    <w:rsid w:val="00EF5B53"/>
    <w:rsid w:val="00EF6A71"/>
    <w:rsid w:val="00EF6B83"/>
    <w:rsid w:val="00EF7133"/>
    <w:rsid w:val="00EF7A86"/>
    <w:rsid w:val="00EF7BFF"/>
    <w:rsid w:val="00EF7C0B"/>
    <w:rsid w:val="00EF7ED8"/>
    <w:rsid w:val="00F002BA"/>
    <w:rsid w:val="00F01E81"/>
    <w:rsid w:val="00F02472"/>
    <w:rsid w:val="00F02A3B"/>
    <w:rsid w:val="00F02E2A"/>
    <w:rsid w:val="00F0352E"/>
    <w:rsid w:val="00F03A84"/>
    <w:rsid w:val="00F03AC4"/>
    <w:rsid w:val="00F042BA"/>
    <w:rsid w:val="00F04D74"/>
    <w:rsid w:val="00F05746"/>
    <w:rsid w:val="00F0598F"/>
    <w:rsid w:val="00F060D7"/>
    <w:rsid w:val="00F06876"/>
    <w:rsid w:val="00F07EFC"/>
    <w:rsid w:val="00F10065"/>
    <w:rsid w:val="00F10A92"/>
    <w:rsid w:val="00F10F25"/>
    <w:rsid w:val="00F11019"/>
    <w:rsid w:val="00F11299"/>
    <w:rsid w:val="00F11509"/>
    <w:rsid w:val="00F12E68"/>
    <w:rsid w:val="00F13829"/>
    <w:rsid w:val="00F13E84"/>
    <w:rsid w:val="00F14B85"/>
    <w:rsid w:val="00F15BC6"/>
    <w:rsid w:val="00F16099"/>
    <w:rsid w:val="00F164FE"/>
    <w:rsid w:val="00F16773"/>
    <w:rsid w:val="00F16AB3"/>
    <w:rsid w:val="00F16B1B"/>
    <w:rsid w:val="00F170AD"/>
    <w:rsid w:val="00F2017F"/>
    <w:rsid w:val="00F20627"/>
    <w:rsid w:val="00F20E70"/>
    <w:rsid w:val="00F21B39"/>
    <w:rsid w:val="00F222FE"/>
    <w:rsid w:val="00F22523"/>
    <w:rsid w:val="00F22836"/>
    <w:rsid w:val="00F23509"/>
    <w:rsid w:val="00F240A2"/>
    <w:rsid w:val="00F24468"/>
    <w:rsid w:val="00F244D9"/>
    <w:rsid w:val="00F265CE"/>
    <w:rsid w:val="00F26616"/>
    <w:rsid w:val="00F26D29"/>
    <w:rsid w:val="00F2727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44DB1"/>
    <w:rsid w:val="00F510CC"/>
    <w:rsid w:val="00F51BA3"/>
    <w:rsid w:val="00F51EC4"/>
    <w:rsid w:val="00F52531"/>
    <w:rsid w:val="00F53823"/>
    <w:rsid w:val="00F54B08"/>
    <w:rsid w:val="00F56D6F"/>
    <w:rsid w:val="00F56FA7"/>
    <w:rsid w:val="00F57D85"/>
    <w:rsid w:val="00F6008E"/>
    <w:rsid w:val="00F6196E"/>
    <w:rsid w:val="00F61C67"/>
    <w:rsid w:val="00F61E39"/>
    <w:rsid w:val="00F623F3"/>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42D4"/>
    <w:rsid w:val="00F85344"/>
    <w:rsid w:val="00F85737"/>
    <w:rsid w:val="00F85777"/>
    <w:rsid w:val="00F8639E"/>
    <w:rsid w:val="00F8677A"/>
    <w:rsid w:val="00F87784"/>
    <w:rsid w:val="00F87950"/>
    <w:rsid w:val="00F879DE"/>
    <w:rsid w:val="00F93C27"/>
    <w:rsid w:val="00F94936"/>
    <w:rsid w:val="00F9558A"/>
    <w:rsid w:val="00F95BD5"/>
    <w:rsid w:val="00FA0041"/>
    <w:rsid w:val="00FA099B"/>
    <w:rsid w:val="00FA0C57"/>
    <w:rsid w:val="00FA133B"/>
    <w:rsid w:val="00FA14B9"/>
    <w:rsid w:val="00FA1D20"/>
    <w:rsid w:val="00FA2435"/>
    <w:rsid w:val="00FA2F9C"/>
    <w:rsid w:val="00FA3670"/>
    <w:rsid w:val="00FA442F"/>
    <w:rsid w:val="00FA447E"/>
    <w:rsid w:val="00FA4B8B"/>
    <w:rsid w:val="00FA4EFC"/>
    <w:rsid w:val="00FA52CF"/>
    <w:rsid w:val="00FA61B8"/>
    <w:rsid w:val="00FA6500"/>
    <w:rsid w:val="00FA70A6"/>
    <w:rsid w:val="00FA715E"/>
    <w:rsid w:val="00FA7614"/>
    <w:rsid w:val="00FB0338"/>
    <w:rsid w:val="00FB0FB8"/>
    <w:rsid w:val="00FB187D"/>
    <w:rsid w:val="00FB2D6E"/>
    <w:rsid w:val="00FB33F1"/>
    <w:rsid w:val="00FB346C"/>
    <w:rsid w:val="00FB34C6"/>
    <w:rsid w:val="00FB3F6F"/>
    <w:rsid w:val="00FB42C5"/>
    <w:rsid w:val="00FB5A45"/>
    <w:rsid w:val="00FB6441"/>
    <w:rsid w:val="00FB6577"/>
    <w:rsid w:val="00FB68D2"/>
    <w:rsid w:val="00FB7243"/>
    <w:rsid w:val="00FB7C9F"/>
    <w:rsid w:val="00FB7CF1"/>
    <w:rsid w:val="00FC1001"/>
    <w:rsid w:val="00FC13D3"/>
    <w:rsid w:val="00FC1B0E"/>
    <w:rsid w:val="00FC2186"/>
    <w:rsid w:val="00FC2DB4"/>
    <w:rsid w:val="00FC2F01"/>
    <w:rsid w:val="00FC3CA9"/>
    <w:rsid w:val="00FC56AB"/>
    <w:rsid w:val="00FC62F8"/>
    <w:rsid w:val="00FC6818"/>
    <w:rsid w:val="00FC7398"/>
    <w:rsid w:val="00FC7E95"/>
    <w:rsid w:val="00FC7F06"/>
    <w:rsid w:val="00FD00CE"/>
    <w:rsid w:val="00FD1698"/>
    <w:rsid w:val="00FD18F8"/>
    <w:rsid w:val="00FD213F"/>
    <w:rsid w:val="00FD3024"/>
    <w:rsid w:val="00FD4F2D"/>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0387"/>
    <w:rsid w:val="00FF3164"/>
    <w:rsid w:val="00FF3499"/>
    <w:rsid w:val="00FF4271"/>
    <w:rsid w:val="00FF4325"/>
    <w:rsid w:val="00FF5873"/>
    <w:rsid w:val="00FF59B1"/>
    <w:rsid w:val="00FF69F9"/>
    <w:rsid w:val="00FF6FE4"/>
    <w:rsid w:val="00FF75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diario_boe/txt.php?id=BOE-A-2026-8591" TargetMode="External"/><Relationship Id="rId18" Type="http://schemas.openxmlformats.org/officeDocument/2006/relationships/hyperlink" Target="https://www.boe.es/boe/dias/2026/04/20/pdfs/BOE-A-2026-8628.pdf" TargetMode="External"/><Relationship Id="rId26" Type="http://schemas.openxmlformats.org/officeDocument/2006/relationships/hyperlink" Target="https://www.boe.es/boe/dias/2026/04/25/pdfs/BOE-A-2026-9042.pdf" TargetMode="External"/><Relationship Id="rId3" Type="http://schemas.openxmlformats.org/officeDocument/2006/relationships/customXml" Target="../customXml/item3.xml"/><Relationship Id="rId21" Type="http://schemas.openxmlformats.org/officeDocument/2006/relationships/hyperlink" Target="https://www.boe.es/diario_boe/txt.php?id=BOE-A-2026-8776" TargetMode="External"/><Relationship Id="rId7" Type="http://schemas.openxmlformats.org/officeDocument/2006/relationships/webSettings" Target="webSettings.xml"/><Relationship Id="rId12" Type="http://schemas.openxmlformats.org/officeDocument/2006/relationships/hyperlink" Target="https://www.boe.es/boe/dias/2026/04/20/pdfs/BOE-A-2026-8591.pdf" TargetMode="External"/><Relationship Id="rId17" Type="http://schemas.openxmlformats.org/officeDocument/2006/relationships/hyperlink" Target="https://www.boe.es/diario_boe/txt.php?id=BOE-A-2026-8627" TargetMode="External"/><Relationship Id="rId25" Type="http://schemas.openxmlformats.org/officeDocument/2006/relationships/hyperlink" Target="https://www.boe.es/diario_boe/txt.php?id=BOE-A-2026-9016" TargetMode="External"/><Relationship Id="rId2" Type="http://schemas.openxmlformats.org/officeDocument/2006/relationships/customXml" Target="../customXml/item2.xml"/><Relationship Id="rId16" Type="http://schemas.openxmlformats.org/officeDocument/2006/relationships/hyperlink" Target="https://www.boe.es/boe/dias/2026/04/20/pdfs/BOE-A-2026-8627.pdf" TargetMode="External"/><Relationship Id="rId20" Type="http://schemas.openxmlformats.org/officeDocument/2006/relationships/hyperlink" Target="https://www.boe.es/boe/dias/2026/04/21/pdfs/BOE-A-2026-8776.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6-8590" TargetMode="External"/><Relationship Id="rId24" Type="http://schemas.openxmlformats.org/officeDocument/2006/relationships/hyperlink" Target="https://www.boe.es/boe/dias/2026/04/24/pdfs/BOE-A-2026-9016.pdf" TargetMode="External"/><Relationship Id="rId5" Type="http://schemas.openxmlformats.org/officeDocument/2006/relationships/styles" Target="styles.xml"/><Relationship Id="rId15" Type="http://schemas.openxmlformats.org/officeDocument/2006/relationships/hyperlink" Target="https://www.boe.es/diario_boe/txt.php?id=BOE-A-2026-8602" TargetMode="External"/><Relationship Id="rId23" Type="http://schemas.openxmlformats.org/officeDocument/2006/relationships/hyperlink" Target="https://www.boe.es/diario_boe/txt.php?id=BOE-A-2026-8958" TargetMode="External"/><Relationship Id="rId28" Type="http://schemas.openxmlformats.org/officeDocument/2006/relationships/header" Target="header1.xml"/><Relationship Id="rId10" Type="http://schemas.openxmlformats.org/officeDocument/2006/relationships/hyperlink" Target="https://www.boe.es/boe/dias/2026/04/20/pdfs/BOE-A-2026-8590.pdf" TargetMode="External"/><Relationship Id="rId19" Type="http://schemas.openxmlformats.org/officeDocument/2006/relationships/hyperlink" Target="https://www.boe.es/diario_boe/txt.php?id=BOE-A-2026-8628"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6/04/20/pdfs/BOE-A-2026-8602.pdf" TargetMode="External"/><Relationship Id="rId22" Type="http://schemas.openxmlformats.org/officeDocument/2006/relationships/hyperlink" Target="https://www.boe.es/boe/dias/2026/04/24/pdfs/BOE-A-2026-8958.pdf" TargetMode="External"/><Relationship Id="rId27" Type="http://schemas.openxmlformats.org/officeDocument/2006/relationships/hyperlink" Target="https://www.boe.es/diario_boe/txt.php?id=BOE-A-2026-9042"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52FAB8-9952-47DE-9BD7-BAB7A8CAE767}">
  <ds:schemaRefs>
    <ds:schemaRef ds:uri="http://schemas.microsoft.com/sharepoint/v3/contenttype/forms"/>
  </ds:schemaRefs>
</ds:datastoreItem>
</file>

<file path=customXml/itemProps3.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994</Words>
  <Characters>5473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6</cp:revision>
  <dcterms:created xsi:type="dcterms:W3CDTF">2026-04-23T06:11:00Z</dcterms:created>
  <dcterms:modified xsi:type="dcterms:W3CDTF">2026-04-25T09:30:00Z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